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14" w:rsidRPr="00F3106B" w:rsidRDefault="0005528A" w:rsidP="001609CF">
      <w:pPr>
        <w:jc w:val="both"/>
        <w:rPr>
          <w:b/>
          <w:lang w:val="en-GB"/>
        </w:rPr>
      </w:pPr>
      <w:r w:rsidRPr="00F3106B">
        <w:rPr>
          <w:b/>
          <w:u w:val="single"/>
          <w:lang w:val="en-GB"/>
        </w:rPr>
        <w:t>Excerpt</w:t>
      </w:r>
      <w:r w:rsidRPr="00F3106B">
        <w:rPr>
          <w:b/>
          <w:lang w:val="en-GB"/>
        </w:rPr>
        <w:t xml:space="preserve"> from the </w:t>
      </w:r>
      <w:r w:rsidR="00880B14" w:rsidRPr="00F3106B">
        <w:rPr>
          <w:b/>
          <w:lang w:val="en-GB"/>
        </w:rPr>
        <w:t xml:space="preserve">Rules for </w:t>
      </w:r>
      <w:r w:rsidR="000A2497" w:rsidRPr="00F3106B">
        <w:rPr>
          <w:b/>
          <w:lang w:val="en-GB"/>
        </w:rPr>
        <w:t>student mobility for studies</w:t>
      </w:r>
      <w:r w:rsidR="00880B14" w:rsidRPr="00F3106B">
        <w:rPr>
          <w:b/>
          <w:lang w:val="en-GB"/>
        </w:rPr>
        <w:t xml:space="preserve"> at the University of Szczecin (US)</w:t>
      </w:r>
      <w:r w:rsidR="003A221D" w:rsidRPr="00F3106B">
        <w:rPr>
          <w:b/>
          <w:lang w:val="en-GB"/>
        </w:rPr>
        <w:t xml:space="preserve"> within</w:t>
      </w:r>
      <w:r w:rsidR="0050023B">
        <w:rPr>
          <w:b/>
          <w:lang w:val="en-GB"/>
        </w:rPr>
        <w:br/>
      </w:r>
      <w:r w:rsidR="003A221D" w:rsidRPr="00F3106B">
        <w:rPr>
          <w:b/>
          <w:lang w:val="en-GB"/>
        </w:rPr>
        <w:t xml:space="preserve">the Erasmus+ programme, </w:t>
      </w:r>
      <w:r w:rsidR="003A221D" w:rsidRPr="00F3106B">
        <w:rPr>
          <w:b/>
          <w:lang w:val="en-US"/>
        </w:rPr>
        <w:t xml:space="preserve">Learning Mobility: </w:t>
      </w:r>
      <w:proofErr w:type="spellStart"/>
      <w:r w:rsidR="003A221D" w:rsidRPr="00F3106B">
        <w:rPr>
          <w:b/>
          <w:lang w:val="en-US"/>
        </w:rPr>
        <w:t>Programme</w:t>
      </w:r>
      <w:proofErr w:type="spellEnd"/>
      <w:r w:rsidR="003A221D" w:rsidRPr="00F3106B">
        <w:rPr>
          <w:b/>
          <w:lang w:val="en-US"/>
        </w:rPr>
        <w:t xml:space="preserve"> Countries in the academic year 2020/2021</w:t>
      </w:r>
    </w:p>
    <w:p w:rsidR="0050161D" w:rsidRPr="00F3106B" w:rsidRDefault="00A56AAB" w:rsidP="001609CF">
      <w:pPr>
        <w:jc w:val="both"/>
        <w:rPr>
          <w:lang w:val="en-GB"/>
        </w:rPr>
      </w:pPr>
      <w:r w:rsidRPr="00F3106B">
        <w:rPr>
          <w:lang w:val="en-GB"/>
        </w:rPr>
        <w:t xml:space="preserve">IV. </w:t>
      </w:r>
      <w:r w:rsidR="009F0935" w:rsidRPr="00F3106B">
        <w:rPr>
          <w:lang w:val="en-GB"/>
        </w:rPr>
        <w:t xml:space="preserve">Joining </w:t>
      </w:r>
      <w:r w:rsidR="003161B3" w:rsidRPr="00F3106B">
        <w:rPr>
          <w:lang w:val="en-GB"/>
        </w:rPr>
        <w:t xml:space="preserve">the Erasmus+ programme, </w:t>
      </w:r>
      <w:r w:rsidR="00DF0F7B" w:rsidRPr="00F3106B">
        <w:rPr>
          <w:lang w:val="en-GB"/>
        </w:rPr>
        <w:t>mobility</w:t>
      </w:r>
      <w:r w:rsidR="003161B3" w:rsidRPr="00F3106B">
        <w:rPr>
          <w:lang w:val="en-GB"/>
        </w:rPr>
        <w:t xml:space="preserve"> </w:t>
      </w:r>
      <w:r w:rsidR="00DF0F7B" w:rsidRPr="00F3106B">
        <w:rPr>
          <w:lang w:val="en-GB"/>
        </w:rPr>
        <w:t xml:space="preserve">for studies </w:t>
      </w:r>
      <w:r w:rsidR="003161B3" w:rsidRPr="00F3106B">
        <w:rPr>
          <w:lang w:val="en-GB"/>
        </w:rPr>
        <w:t>(scholarship agreement)</w:t>
      </w:r>
    </w:p>
    <w:p w:rsidR="003161B3" w:rsidRPr="00F3106B" w:rsidRDefault="003161B3" w:rsidP="00BC1A01">
      <w:pPr>
        <w:spacing w:before="100" w:beforeAutospacing="1" w:after="100" w:afterAutospacing="1" w:line="240" w:lineRule="auto"/>
        <w:jc w:val="both"/>
        <w:rPr>
          <w:rFonts w:eastAsia="Times New Roman" w:cs="Times New Roman"/>
          <w:lang w:val="en-GB" w:eastAsia="pl-PL"/>
        </w:rPr>
      </w:pPr>
      <w:r w:rsidRPr="00F3106B">
        <w:rPr>
          <w:rFonts w:eastAsia="Times New Roman" w:cs="Times New Roman"/>
          <w:lang w:val="en-GB" w:eastAsia="pl-PL"/>
        </w:rPr>
        <w:t>24. A person qualified for the mobility becomes a form</w:t>
      </w:r>
      <w:r w:rsidR="007714FC" w:rsidRPr="00F3106B">
        <w:rPr>
          <w:rFonts w:eastAsia="Times New Roman" w:cs="Times New Roman"/>
          <w:lang w:val="en-GB" w:eastAsia="pl-PL"/>
        </w:rPr>
        <w:t>al beneficiary of the Erasmus+</w:t>
      </w:r>
      <w:r w:rsidRPr="00F3106B">
        <w:rPr>
          <w:rFonts w:eastAsia="Times New Roman" w:cs="Times New Roman"/>
          <w:lang w:val="en-GB" w:eastAsia="pl-PL"/>
        </w:rPr>
        <w:t xml:space="preserve"> programme</w:t>
      </w:r>
      <w:r w:rsidR="007714FC" w:rsidRPr="00F3106B">
        <w:rPr>
          <w:rFonts w:eastAsia="Times New Roman" w:cs="Times New Roman"/>
          <w:lang w:val="en-GB" w:eastAsia="pl-PL"/>
        </w:rPr>
        <w:t>, mobility for studies,</w:t>
      </w:r>
      <w:r w:rsidRPr="00F3106B">
        <w:rPr>
          <w:rFonts w:eastAsia="Times New Roman" w:cs="Times New Roman"/>
          <w:lang w:val="en-GB" w:eastAsia="pl-PL"/>
        </w:rPr>
        <w:t xml:space="preserve"> by signing a scholarship agreement. The </w:t>
      </w:r>
      <w:r w:rsidR="007714FC" w:rsidRPr="00F3106B">
        <w:rPr>
          <w:rFonts w:eastAsia="Times New Roman" w:cs="Times New Roman"/>
          <w:lang w:val="en-GB" w:eastAsia="pl-PL"/>
        </w:rPr>
        <w:t xml:space="preserve">agreement </w:t>
      </w:r>
      <w:r w:rsidRPr="00F3106B">
        <w:rPr>
          <w:rFonts w:eastAsia="Times New Roman" w:cs="Times New Roman"/>
          <w:lang w:val="en-GB" w:eastAsia="pl-PL"/>
        </w:rPr>
        <w:t xml:space="preserve">is the basis for transferring the grant to the bank account </w:t>
      </w:r>
      <w:r w:rsidR="009F0935" w:rsidRPr="00F3106B">
        <w:rPr>
          <w:rFonts w:eastAsia="Times New Roman" w:cs="Times New Roman"/>
          <w:lang w:val="en-GB" w:eastAsia="pl-PL"/>
        </w:rPr>
        <w:t xml:space="preserve">of </w:t>
      </w:r>
      <w:r w:rsidR="00043D74" w:rsidRPr="00F3106B">
        <w:rPr>
          <w:rFonts w:eastAsia="Times New Roman" w:cs="Times New Roman"/>
          <w:lang w:val="en-GB" w:eastAsia="pl-PL"/>
        </w:rPr>
        <w:t xml:space="preserve">which </w:t>
      </w:r>
      <w:r w:rsidRPr="00F3106B">
        <w:rPr>
          <w:rFonts w:eastAsia="Times New Roman" w:cs="Times New Roman"/>
          <w:lang w:val="en-GB" w:eastAsia="pl-PL"/>
        </w:rPr>
        <w:t xml:space="preserve">number </w:t>
      </w:r>
      <w:r w:rsidR="00043D74" w:rsidRPr="00F3106B">
        <w:rPr>
          <w:rFonts w:eastAsia="Times New Roman" w:cs="Times New Roman"/>
          <w:lang w:val="en-GB" w:eastAsia="pl-PL"/>
        </w:rPr>
        <w:t>was</w:t>
      </w:r>
      <w:r w:rsidR="00C16DD8" w:rsidRPr="00F3106B">
        <w:rPr>
          <w:rFonts w:eastAsia="Times New Roman" w:cs="Times New Roman"/>
          <w:lang w:val="en-GB" w:eastAsia="pl-PL"/>
        </w:rPr>
        <w:t xml:space="preserve"> </w:t>
      </w:r>
      <w:r w:rsidRPr="00F3106B">
        <w:rPr>
          <w:rFonts w:eastAsia="Times New Roman" w:cs="Times New Roman"/>
          <w:lang w:val="en-GB" w:eastAsia="pl-PL"/>
        </w:rPr>
        <w:t xml:space="preserve">given in the </w:t>
      </w:r>
      <w:proofErr w:type="spellStart"/>
      <w:r w:rsidRPr="00F3106B">
        <w:rPr>
          <w:rFonts w:eastAsia="Times New Roman" w:cs="Times New Roman"/>
          <w:lang w:val="en-GB" w:eastAsia="pl-PL"/>
        </w:rPr>
        <w:t>DreamApply</w:t>
      </w:r>
      <w:proofErr w:type="spellEnd"/>
      <w:r w:rsidRPr="00F3106B">
        <w:rPr>
          <w:rFonts w:eastAsia="Times New Roman" w:cs="Times New Roman"/>
          <w:lang w:val="en-GB" w:eastAsia="pl-PL"/>
        </w:rPr>
        <w:t xml:space="preserve"> application form. </w:t>
      </w:r>
      <w:r w:rsidR="00DC603F">
        <w:rPr>
          <w:rFonts w:eastAsia="Times New Roman" w:cs="Times New Roman"/>
          <w:lang w:val="en-GB" w:eastAsia="pl-PL"/>
        </w:rPr>
        <w:br/>
      </w:r>
      <w:r w:rsidRPr="00F3106B">
        <w:rPr>
          <w:rFonts w:eastAsia="Times New Roman" w:cs="Times New Roman"/>
          <w:lang w:val="en-GB" w:eastAsia="pl-PL"/>
        </w:rPr>
        <w:t xml:space="preserve">The agreement </w:t>
      </w:r>
      <w:r w:rsidR="009F0935" w:rsidRPr="00F3106B">
        <w:rPr>
          <w:rFonts w:eastAsia="Times New Roman" w:cs="Times New Roman"/>
          <w:lang w:val="en-GB" w:eastAsia="pl-PL"/>
        </w:rPr>
        <w:t xml:space="preserve">specifies </w:t>
      </w:r>
      <w:r w:rsidRPr="00F3106B">
        <w:rPr>
          <w:rFonts w:eastAsia="Times New Roman" w:cs="Times New Roman"/>
          <w:lang w:val="en-GB" w:eastAsia="pl-PL"/>
        </w:rPr>
        <w:t>the</w:t>
      </w:r>
      <w:r w:rsidR="00C16DD8" w:rsidRPr="00F3106B">
        <w:rPr>
          <w:rFonts w:eastAsia="Times New Roman" w:cs="Times New Roman"/>
          <w:lang w:val="en-GB" w:eastAsia="pl-PL"/>
        </w:rPr>
        <w:t xml:space="preserve"> monthly </w:t>
      </w:r>
      <w:r w:rsidRPr="00F3106B">
        <w:rPr>
          <w:rFonts w:eastAsia="Times New Roman" w:cs="Times New Roman"/>
          <w:lang w:val="en-GB" w:eastAsia="pl-PL"/>
        </w:rPr>
        <w:t>rate and total amount of the grant received, the date</w:t>
      </w:r>
      <w:r w:rsidR="007714FC" w:rsidRPr="00F3106B">
        <w:rPr>
          <w:rFonts w:eastAsia="Times New Roman" w:cs="Times New Roman"/>
          <w:lang w:val="en-GB" w:eastAsia="pl-PL"/>
        </w:rPr>
        <w:t>s</w:t>
      </w:r>
      <w:r w:rsidRPr="00F3106B">
        <w:rPr>
          <w:rFonts w:eastAsia="Times New Roman" w:cs="Times New Roman"/>
          <w:lang w:val="en-GB" w:eastAsia="pl-PL"/>
        </w:rPr>
        <w:t xml:space="preserve"> of stay, the period of financing</w:t>
      </w:r>
      <w:r w:rsidR="009F0935" w:rsidRPr="00F3106B">
        <w:rPr>
          <w:rFonts w:eastAsia="Times New Roman" w:cs="Times New Roman"/>
          <w:lang w:val="en-GB" w:eastAsia="pl-PL"/>
        </w:rPr>
        <w:t>,</w:t>
      </w:r>
      <w:r w:rsidRPr="00F3106B">
        <w:rPr>
          <w:rFonts w:eastAsia="Times New Roman" w:cs="Times New Roman"/>
          <w:lang w:val="en-GB" w:eastAsia="pl-PL"/>
        </w:rPr>
        <w:t xml:space="preserve"> and the mutual obligations of the student and the home university. </w:t>
      </w:r>
      <w:r w:rsidR="00C16DD8" w:rsidRPr="00F3106B">
        <w:rPr>
          <w:rFonts w:eastAsia="Times New Roman" w:cs="Times New Roman"/>
          <w:lang w:val="en-GB" w:eastAsia="pl-PL"/>
        </w:rPr>
        <w:t>A</w:t>
      </w:r>
      <w:r w:rsidRPr="00F3106B">
        <w:rPr>
          <w:rFonts w:eastAsia="Times New Roman" w:cs="Times New Roman"/>
          <w:lang w:val="en-GB" w:eastAsia="pl-PL"/>
        </w:rPr>
        <w:t xml:space="preserve">pproved </w:t>
      </w:r>
      <w:r w:rsidR="007714FC" w:rsidRPr="00F3106B">
        <w:rPr>
          <w:rFonts w:eastAsia="Times New Roman" w:cs="Times New Roman"/>
          <w:lang w:val="en-GB" w:eastAsia="pl-PL"/>
        </w:rPr>
        <w:t>Learning</w:t>
      </w:r>
      <w:r w:rsidRPr="00F3106B">
        <w:rPr>
          <w:rFonts w:eastAsia="Times New Roman" w:cs="Times New Roman"/>
          <w:lang w:val="en-GB" w:eastAsia="pl-PL"/>
        </w:rPr>
        <w:t xml:space="preserve"> Agreement</w:t>
      </w:r>
      <w:r w:rsidR="009F0935" w:rsidRPr="00F3106B">
        <w:rPr>
          <w:rFonts w:eastAsia="Times New Roman" w:cs="Times New Roman"/>
          <w:lang w:val="en-GB" w:eastAsia="pl-PL"/>
        </w:rPr>
        <w:t xml:space="preserve"> for Studies</w:t>
      </w:r>
      <w:r w:rsidRPr="00F3106B">
        <w:rPr>
          <w:rFonts w:eastAsia="Times New Roman" w:cs="Times New Roman"/>
          <w:lang w:val="en-GB" w:eastAsia="pl-PL"/>
        </w:rPr>
        <w:t xml:space="preserve"> </w:t>
      </w:r>
      <w:r w:rsidR="007714FC" w:rsidRPr="00F3106B">
        <w:rPr>
          <w:rFonts w:eastAsia="Times New Roman" w:cs="Times New Roman"/>
          <w:lang w:val="en-GB" w:eastAsia="pl-PL"/>
        </w:rPr>
        <w:t>is</w:t>
      </w:r>
      <w:r w:rsidRPr="00F3106B">
        <w:rPr>
          <w:rFonts w:eastAsia="Times New Roman" w:cs="Times New Roman"/>
          <w:lang w:val="en-GB" w:eastAsia="pl-PL"/>
        </w:rPr>
        <w:t xml:space="preserve"> an integral part of the </w:t>
      </w:r>
      <w:r w:rsidR="007714FC" w:rsidRPr="00F3106B">
        <w:rPr>
          <w:rFonts w:eastAsia="Times New Roman" w:cs="Times New Roman"/>
          <w:lang w:val="en-GB" w:eastAsia="pl-PL"/>
        </w:rPr>
        <w:t xml:space="preserve">scholarship </w:t>
      </w:r>
      <w:r w:rsidRPr="00F3106B">
        <w:rPr>
          <w:rFonts w:eastAsia="Times New Roman" w:cs="Times New Roman"/>
          <w:lang w:val="en-GB" w:eastAsia="pl-PL"/>
        </w:rPr>
        <w:t>agreement.</w:t>
      </w:r>
    </w:p>
    <w:p w:rsidR="000266E6" w:rsidRPr="00F3106B" w:rsidRDefault="00BC1A01" w:rsidP="000266E6">
      <w:pPr>
        <w:spacing w:before="100" w:beforeAutospacing="1" w:after="100" w:afterAutospacing="1" w:line="240" w:lineRule="auto"/>
        <w:jc w:val="both"/>
        <w:rPr>
          <w:rFonts w:eastAsia="Times New Roman" w:cs="Times New Roman"/>
          <w:lang w:val="en-GB" w:eastAsia="pl-PL"/>
        </w:rPr>
      </w:pPr>
      <w:r w:rsidRPr="00F3106B">
        <w:rPr>
          <w:rFonts w:eastAsia="Times New Roman" w:cs="Times New Roman"/>
          <w:lang w:val="en-GB" w:eastAsia="pl-PL"/>
        </w:rPr>
        <w:t xml:space="preserve">25. </w:t>
      </w:r>
      <w:r w:rsidR="007714FC" w:rsidRPr="00F3106B">
        <w:rPr>
          <w:rFonts w:eastAsia="Times New Roman" w:cs="Times New Roman"/>
          <w:lang w:val="en-GB" w:eastAsia="pl-PL"/>
        </w:rPr>
        <w:t>The conditions for signing the scholarship agreement are as follow</w:t>
      </w:r>
      <w:r w:rsidR="007714FC" w:rsidRPr="00F3106B">
        <w:rPr>
          <w:rFonts w:eastAsia="Times New Roman" w:cs="Times New Roman"/>
          <w:strike/>
          <w:lang w:val="en-GB" w:eastAsia="pl-PL"/>
        </w:rPr>
        <w:t>s</w:t>
      </w:r>
      <w:r w:rsidR="007714FC" w:rsidRPr="00F3106B">
        <w:rPr>
          <w:rFonts w:eastAsia="Times New Roman" w:cs="Times New Roman"/>
          <w:lang w:val="en-GB" w:eastAsia="pl-PL"/>
        </w:rPr>
        <w:t>:</w:t>
      </w:r>
      <w:r w:rsidR="000266E6" w:rsidRPr="00F3106B">
        <w:rPr>
          <w:rFonts w:eastAsia="Times New Roman" w:cs="Times New Roman"/>
          <w:lang w:val="en-GB" w:eastAsia="pl-PL"/>
        </w:rPr>
        <w:t xml:space="preserve"> </w:t>
      </w:r>
    </w:p>
    <w:p w:rsidR="007714FC" w:rsidRPr="00F3106B" w:rsidRDefault="007714FC" w:rsidP="000266E6">
      <w:pPr>
        <w:pStyle w:val="Akapitzlist"/>
        <w:numPr>
          <w:ilvl w:val="0"/>
          <w:numId w:val="7"/>
        </w:numPr>
        <w:spacing w:before="100" w:beforeAutospacing="1" w:after="100" w:afterAutospacing="1" w:line="240" w:lineRule="auto"/>
        <w:ind w:left="360"/>
        <w:jc w:val="both"/>
        <w:rPr>
          <w:rFonts w:eastAsia="Times New Roman" w:cs="Times New Roman"/>
          <w:lang w:val="en-GB" w:eastAsia="pl-PL"/>
        </w:rPr>
      </w:pPr>
      <w:r w:rsidRPr="00F3106B">
        <w:rPr>
          <w:rFonts w:eastAsia="Times New Roman" w:cs="Times New Roman"/>
          <w:lang w:val="en-US" w:eastAsia="pl-PL"/>
        </w:rPr>
        <w:t>sending of application forms by the qualified person to the partner university</w:t>
      </w:r>
    </w:p>
    <w:p w:rsidR="006D75C0" w:rsidRPr="00F3106B" w:rsidRDefault="006D75C0" w:rsidP="006D75C0">
      <w:pPr>
        <w:pStyle w:val="Akapitzlist"/>
        <w:spacing w:before="100" w:beforeAutospacing="1" w:after="100" w:afterAutospacing="1" w:line="240" w:lineRule="auto"/>
        <w:ind w:left="360"/>
        <w:jc w:val="both"/>
        <w:rPr>
          <w:rFonts w:eastAsia="Times New Roman" w:cs="Times New Roman"/>
          <w:lang w:val="en-GB" w:eastAsia="pl-PL"/>
        </w:rPr>
      </w:pPr>
    </w:p>
    <w:p w:rsidR="00823CBD" w:rsidRPr="00F3106B" w:rsidRDefault="00535DB3" w:rsidP="00823CBD">
      <w:pPr>
        <w:pStyle w:val="Akapitzlist"/>
        <w:numPr>
          <w:ilvl w:val="0"/>
          <w:numId w:val="7"/>
        </w:numPr>
        <w:spacing w:before="100" w:beforeAutospacing="1" w:after="100" w:afterAutospacing="1" w:line="240" w:lineRule="auto"/>
        <w:ind w:left="360"/>
        <w:jc w:val="both"/>
        <w:rPr>
          <w:rFonts w:eastAsia="Times New Roman" w:cs="Times New Roman"/>
          <w:lang w:val="en-GB" w:eastAsia="pl-PL"/>
        </w:rPr>
      </w:pPr>
      <w:r w:rsidRPr="00F3106B">
        <w:rPr>
          <w:rFonts w:eastAsia="Times New Roman" w:cs="Times New Roman"/>
          <w:lang w:val="en-GB" w:eastAsia="pl-PL"/>
        </w:rPr>
        <w:t xml:space="preserve">delivering to the International Office the original copy of </w:t>
      </w:r>
      <w:r w:rsidRPr="00BF4BD5">
        <w:rPr>
          <w:rFonts w:eastAsia="Times New Roman" w:cs="Times New Roman"/>
          <w:b/>
          <w:lang w:val="en-GB" w:eastAsia="pl-PL"/>
        </w:rPr>
        <w:t>the Learning Agreement for Studies part BEFORE THE MOBILITY</w:t>
      </w:r>
      <w:r w:rsidRPr="00F3106B">
        <w:rPr>
          <w:rFonts w:eastAsia="Times New Roman" w:cs="Times New Roman"/>
          <w:lang w:val="en-GB" w:eastAsia="pl-PL"/>
        </w:rPr>
        <w:t xml:space="preserve"> approved by the home faculty or Doctoral School of the US </w:t>
      </w:r>
      <w:r w:rsidRPr="00BF4BD5">
        <w:rPr>
          <w:rFonts w:eastAsia="Times New Roman" w:cs="Times New Roman"/>
          <w:b/>
          <w:lang w:val="en-GB" w:eastAsia="pl-PL"/>
        </w:rPr>
        <w:t>and the annex to the Learning Agreement if applicable</w:t>
      </w:r>
      <w:r w:rsidRPr="00F3106B">
        <w:rPr>
          <w:rFonts w:eastAsia="Times New Roman" w:cs="Times New Roman"/>
          <w:lang w:val="en-GB" w:eastAsia="pl-PL"/>
        </w:rPr>
        <w:t xml:space="preserve">. The Learning Agreement should be signed </w:t>
      </w:r>
      <w:r w:rsidR="00DC603F">
        <w:rPr>
          <w:rFonts w:eastAsia="Times New Roman" w:cs="Times New Roman"/>
          <w:lang w:val="en-GB" w:eastAsia="pl-PL"/>
        </w:rPr>
        <w:br/>
      </w:r>
      <w:r w:rsidRPr="00F3106B">
        <w:rPr>
          <w:rFonts w:eastAsia="Times New Roman" w:cs="Times New Roman"/>
          <w:lang w:val="en-GB" w:eastAsia="pl-PL"/>
        </w:rPr>
        <w:t xml:space="preserve">by the student/ doctoral student and approved by </w:t>
      </w:r>
      <w:r w:rsidRPr="00BF4BD5">
        <w:rPr>
          <w:rFonts w:eastAsia="Times New Roman" w:cs="Times New Roman"/>
          <w:b/>
          <w:lang w:val="en-GB" w:eastAsia="pl-PL"/>
        </w:rPr>
        <w:t xml:space="preserve">the coordinator for international exchange </w:t>
      </w:r>
      <w:r w:rsidR="00DC603F">
        <w:rPr>
          <w:rFonts w:eastAsia="Times New Roman" w:cs="Times New Roman"/>
          <w:b/>
          <w:lang w:val="en-GB" w:eastAsia="pl-PL"/>
        </w:rPr>
        <w:br/>
      </w:r>
      <w:r w:rsidRPr="00BF4BD5">
        <w:rPr>
          <w:rFonts w:eastAsia="Times New Roman" w:cs="Times New Roman"/>
          <w:b/>
          <w:lang w:val="en-GB" w:eastAsia="pl-PL"/>
        </w:rPr>
        <w:t>and the deputy dean for student affairs/ rector's proxy for doctoral studies</w:t>
      </w:r>
      <w:r w:rsidRPr="00F3106B">
        <w:rPr>
          <w:rFonts w:eastAsia="Times New Roman" w:cs="Times New Roman"/>
          <w:lang w:val="en-GB" w:eastAsia="pl-PL"/>
        </w:rPr>
        <w:t xml:space="preserve"> in case of persons </w:t>
      </w:r>
      <w:r w:rsidRPr="00BF4BD5">
        <w:rPr>
          <w:rFonts w:eastAsia="Times New Roman" w:cs="Times New Roman"/>
          <w:b/>
          <w:lang w:val="en-GB" w:eastAsia="pl-PL"/>
        </w:rPr>
        <w:t>studying at the US faculties</w:t>
      </w:r>
      <w:r w:rsidRPr="00F3106B">
        <w:rPr>
          <w:rFonts w:eastAsia="Times New Roman" w:cs="Times New Roman"/>
          <w:lang w:val="en-GB" w:eastAsia="pl-PL"/>
        </w:rPr>
        <w:t xml:space="preserve"> or by </w:t>
      </w:r>
      <w:r w:rsidRPr="00BF4BD5">
        <w:rPr>
          <w:rFonts w:eastAsia="Times New Roman" w:cs="Times New Roman"/>
          <w:b/>
          <w:lang w:val="en-GB" w:eastAsia="pl-PL"/>
        </w:rPr>
        <w:t>the coordinator of the Doctoral School for international exchange</w:t>
      </w:r>
      <w:r w:rsidRPr="00F3106B">
        <w:rPr>
          <w:rFonts w:eastAsia="Times New Roman" w:cs="Times New Roman"/>
          <w:lang w:val="en-GB" w:eastAsia="pl-PL"/>
        </w:rPr>
        <w:t xml:space="preserve"> </w:t>
      </w:r>
      <w:r w:rsidRPr="00BF4BD5">
        <w:rPr>
          <w:rFonts w:eastAsia="Times New Roman" w:cs="Times New Roman"/>
          <w:b/>
          <w:lang w:val="en-GB" w:eastAsia="pl-PL"/>
        </w:rPr>
        <w:t>and deputy director of the Doctoral School of the US</w:t>
      </w:r>
      <w:r w:rsidRPr="00F3106B">
        <w:rPr>
          <w:rFonts w:eastAsia="Times New Roman" w:cs="Times New Roman"/>
          <w:lang w:val="en-GB" w:eastAsia="pl-PL"/>
        </w:rPr>
        <w:t xml:space="preserve"> in case of persons studying </w:t>
      </w:r>
      <w:r w:rsidR="00DC603F">
        <w:rPr>
          <w:rFonts w:eastAsia="Times New Roman" w:cs="Times New Roman"/>
          <w:lang w:val="en-GB" w:eastAsia="pl-PL"/>
        </w:rPr>
        <w:br/>
      </w:r>
      <w:r w:rsidRPr="00F3106B">
        <w:rPr>
          <w:rFonts w:eastAsia="Times New Roman" w:cs="Times New Roman"/>
          <w:lang w:val="en-GB" w:eastAsia="pl-PL"/>
        </w:rPr>
        <w:t>at the Doctoral School of the US.</w:t>
      </w:r>
    </w:p>
    <w:p w:rsidR="006D75C0" w:rsidRPr="00F3106B" w:rsidRDefault="00842091" w:rsidP="00F3106B">
      <w:pPr>
        <w:pStyle w:val="Akapitzlist"/>
        <w:spacing w:before="100" w:beforeAutospacing="1" w:after="100" w:afterAutospacing="1" w:line="240" w:lineRule="auto"/>
        <w:ind w:left="360"/>
        <w:jc w:val="both"/>
        <w:rPr>
          <w:rFonts w:eastAsia="Times New Roman" w:cs="Times New Roman"/>
          <w:lang w:val="en-GB" w:eastAsia="pl-PL"/>
        </w:rPr>
      </w:pPr>
      <w:r w:rsidRPr="00BF4BD5">
        <w:rPr>
          <w:rFonts w:eastAsia="Times New Roman" w:cs="Times New Roman"/>
          <w:b/>
          <w:lang w:val="en-GB" w:eastAsia="pl-PL"/>
        </w:rPr>
        <w:t xml:space="preserve">The minimum number of ECTS credits allowing the Learning Agreement to be approved is 18 ECTS credits for courses/components </w:t>
      </w:r>
      <w:r w:rsidR="00535DB3" w:rsidRPr="00BF4BD5">
        <w:rPr>
          <w:rFonts w:eastAsia="Times New Roman" w:cs="Times New Roman"/>
          <w:b/>
          <w:lang w:val="en-GB" w:eastAsia="pl-PL"/>
        </w:rPr>
        <w:t xml:space="preserve">realised </w:t>
      </w:r>
      <w:r w:rsidRPr="00BF4BD5">
        <w:rPr>
          <w:rFonts w:eastAsia="Times New Roman" w:cs="Times New Roman"/>
          <w:b/>
          <w:lang w:val="en-GB" w:eastAsia="pl-PL"/>
        </w:rPr>
        <w:t xml:space="preserve">at the host university and 18 ECTS credits for courses/components recognised in the US (applies to </w:t>
      </w:r>
      <w:r w:rsidR="00ED739F" w:rsidRPr="00BF4BD5">
        <w:rPr>
          <w:rFonts w:eastAsia="Times New Roman" w:cs="Times New Roman"/>
          <w:b/>
          <w:lang w:val="en-GB" w:eastAsia="pl-PL"/>
        </w:rPr>
        <w:t xml:space="preserve">Bachelor’s and Master’s degree </w:t>
      </w:r>
      <w:r w:rsidR="005F75D5" w:rsidRPr="00BF4BD5">
        <w:rPr>
          <w:rFonts w:eastAsia="Times New Roman" w:cs="Times New Roman"/>
          <w:b/>
          <w:lang w:val="en-GB" w:eastAsia="pl-PL"/>
        </w:rPr>
        <w:t>students</w:t>
      </w:r>
      <w:r w:rsidRPr="00BF4BD5">
        <w:rPr>
          <w:rFonts w:eastAsia="Times New Roman" w:cs="Times New Roman"/>
          <w:b/>
          <w:lang w:val="en-GB" w:eastAsia="pl-PL"/>
        </w:rPr>
        <w:t xml:space="preserve">, not to doctoral students). The annex to the </w:t>
      </w:r>
      <w:r w:rsidR="00ED739F" w:rsidRPr="00BF4BD5">
        <w:rPr>
          <w:rFonts w:eastAsia="Times New Roman" w:cs="Times New Roman"/>
          <w:b/>
          <w:lang w:val="en-GB" w:eastAsia="pl-PL"/>
        </w:rPr>
        <w:t xml:space="preserve">Learning </w:t>
      </w:r>
      <w:r w:rsidRPr="00BF4BD5">
        <w:rPr>
          <w:rFonts w:eastAsia="Times New Roman" w:cs="Times New Roman"/>
          <w:b/>
          <w:lang w:val="en-GB" w:eastAsia="pl-PL"/>
        </w:rPr>
        <w:t xml:space="preserve">Agreement includes all courses/components </w:t>
      </w:r>
      <w:r w:rsidR="00535DB3" w:rsidRPr="00BF4BD5">
        <w:rPr>
          <w:rFonts w:eastAsia="Times New Roman" w:cs="Times New Roman"/>
          <w:b/>
          <w:lang w:val="en-GB" w:eastAsia="pl-PL"/>
        </w:rPr>
        <w:t>realised</w:t>
      </w:r>
      <w:r w:rsidRPr="00BF4BD5">
        <w:rPr>
          <w:rFonts w:eastAsia="Times New Roman" w:cs="Times New Roman"/>
          <w:b/>
          <w:lang w:val="en-GB" w:eastAsia="pl-PL"/>
        </w:rPr>
        <w:t xml:space="preserve"> at the </w:t>
      </w:r>
      <w:r w:rsidR="005F75D5" w:rsidRPr="00BF4BD5">
        <w:rPr>
          <w:rFonts w:eastAsia="Times New Roman" w:cs="Times New Roman"/>
          <w:b/>
          <w:lang w:val="en-GB" w:eastAsia="pl-PL"/>
        </w:rPr>
        <w:t>host</w:t>
      </w:r>
      <w:r w:rsidRPr="00BF4BD5">
        <w:rPr>
          <w:rFonts w:eastAsia="Times New Roman" w:cs="Times New Roman"/>
          <w:b/>
          <w:lang w:val="en-GB" w:eastAsia="pl-PL"/>
        </w:rPr>
        <w:t xml:space="preserve"> university and not recognised </w:t>
      </w:r>
      <w:r w:rsidR="002A4327" w:rsidRPr="00BF4BD5">
        <w:rPr>
          <w:rFonts w:eastAsia="Times New Roman" w:cs="Times New Roman"/>
          <w:b/>
          <w:lang w:val="en-GB" w:eastAsia="pl-PL"/>
        </w:rPr>
        <w:t>at</w:t>
      </w:r>
      <w:r w:rsidRPr="00BF4BD5">
        <w:rPr>
          <w:rFonts w:eastAsia="Times New Roman" w:cs="Times New Roman"/>
          <w:b/>
          <w:lang w:val="en-GB" w:eastAsia="pl-PL"/>
        </w:rPr>
        <w:t xml:space="preserve"> the US </w:t>
      </w:r>
      <w:r w:rsidR="00DC603F">
        <w:rPr>
          <w:rFonts w:eastAsia="Times New Roman" w:cs="Times New Roman"/>
          <w:b/>
          <w:lang w:val="en-GB" w:eastAsia="pl-PL"/>
        </w:rPr>
        <w:br/>
      </w:r>
      <w:r w:rsidRPr="00BF4BD5">
        <w:rPr>
          <w:rFonts w:eastAsia="Times New Roman" w:cs="Times New Roman"/>
          <w:b/>
          <w:lang w:val="en-GB" w:eastAsia="pl-PL"/>
        </w:rPr>
        <w:t xml:space="preserve">and/or courses/components additionally required </w:t>
      </w:r>
      <w:r w:rsidR="002A4327" w:rsidRPr="00BF4BD5">
        <w:rPr>
          <w:rFonts w:eastAsia="Times New Roman" w:cs="Times New Roman"/>
          <w:b/>
          <w:lang w:val="en-GB" w:eastAsia="pl-PL"/>
        </w:rPr>
        <w:t xml:space="preserve">beyond the Learning Agreement </w:t>
      </w:r>
      <w:r w:rsidRPr="00BF4BD5">
        <w:rPr>
          <w:rFonts w:eastAsia="Times New Roman" w:cs="Times New Roman"/>
          <w:b/>
          <w:lang w:val="en-GB" w:eastAsia="pl-PL"/>
        </w:rPr>
        <w:t xml:space="preserve">to complete the semester </w:t>
      </w:r>
      <w:r w:rsidR="002A4327" w:rsidRPr="00BF4BD5">
        <w:rPr>
          <w:rFonts w:eastAsia="Times New Roman" w:cs="Times New Roman"/>
          <w:b/>
          <w:lang w:val="en-GB" w:eastAsia="pl-PL"/>
        </w:rPr>
        <w:t>at the US</w:t>
      </w:r>
      <w:r w:rsidRPr="00BF4BD5">
        <w:rPr>
          <w:rFonts w:eastAsia="Times New Roman" w:cs="Times New Roman"/>
          <w:b/>
          <w:lang w:val="en-GB" w:eastAsia="pl-PL"/>
        </w:rPr>
        <w:t>.</w:t>
      </w:r>
      <w:r w:rsidRPr="00F3106B">
        <w:rPr>
          <w:rFonts w:eastAsia="Times New Roman" w:cs="Times New Roman"/>
          <w:lang w:val="en-GB" w:eastAsia="pl-PL"/>
        </w:rPr>
        <w:t xml:space="preserve"> It is recommended that student</w:t>
      </w:r>
      <w:r w:rsidR="00A35850" w:rsidRPr="00F3106B">
        <w:rPr>
          <w:rFonts w:eastAsia="Times New Roman" w:cs="Times New Roman"/>
          <w:lang w:val="en-GB" w:eastAsia="pl-PL"/>
        </w:rPr>
        <w:t>s</w:t>
      </w:r>
      <w:r w:rsidRPr="00F3106B">
        <w:rPr>
          <w:rFonts w:eastAsia="Times New Roman" w:cs="Times New Roman"/>
          <w:lang w:val="en-GB" w:eastAsia="pl-PL"/>
        </w:rPr>
        <w:t xml:space="preserve">/doctoral students leave 1 copy </w:t>
      </w:r>
      <w:r w:rsidR="00DC603F">
        <w:rPr>
          <w:rFonts w:eastAsia="Times New Roman" w:cs="Times New Roman"/>
          <w:lang w:val="en-GB" w:eastAsia="pl-PL"/>
        </w:rPr>
        <w:br/>
      </w:r>
      <w:r w:rsidRPr="00F3106B">
        <w:rPr>
          <w:rFonts w:eastAsia="Times New Roman" w:cs="Times New Roman"/>
          <w:lang w:val="en-GB" w:eastAsia="pl-PL"/>
        </w:rPr>
        <w:t xml:space="preserve">of the </w:t>
      </w:r>
      <w:r w:rsidR="00A35850" w:rsidRPr="00F3106B">
        <w:rPr>
          <w:rFonts w:eastAsia="Times New Roman" w:cs="Times New Roman"/>
          <w:lang w:val="en-GB" w:eastAsia="pl-PL"/>
        </w:rPr>
        <w:t xml:space="preserve">Learning </w:t>
      </w:r>
      <w:r w:rsidRPr="00F3106B">
        <w:rPr>
          <w:rFonts w:eastAsia="Times New Roman" w:cs="Times New Roman"/>
          <w:lang w:val="en-GB" w:eastAsia="pl-PL"/>
        </w:rPr>
        <w:t xml:space="preserve">Agreement </w:t>
      </w:r>
      <w:r w:rsidR="00A35850" w:rsidRPr="00F3106B">
        <w:rPr>
          <w:rFonts w:eastAsia="Times New Roman" w:cs="Times New Roman"/>
          <w:lang w:val="en-GB" w:eastAsia="pl-PL"/>
        </w:rPr>
        <w:t>at</w:t>
      </w:r>
      <w:r w:rsidRPr="00F3106B">
        <w:rPr>
          <w:rFonts w:eastAsia="Times New Roman" w:cs="Times New Roman"/>
          <w:lang w:val="en-GB" w:eastAsia="pl-PL"/>
        </w:rPr>
        <w:t xml:space="preserve"> th</w:t>
      </w:r>
      <w:r w:rsidR="00A35850" w:rsidRPr="00F3106B">
        <w:rPr>
          <w:rFonts w:eastAsia="Times New Roman" w:cs="Times New Roman"/>
          <w:lang w:val="en-GB" w:eastAsia="pl-PL"/>
        </w:rPr>
        <w:t>e Dean's Office of their faculties</w:t>
      </w:r>
      <w:r w:rsidRPr="00F3106B">
        <w:rPr>
          <w:rFonts w:eastAsia="Times New Roman" w:cs="Times New Roman"/>
          <w:lang w:val="en-GB" w:eastAsia="pl-PL"/>
        </w:rPr>
        <w:t>.</w:t>
      </w:r>
    </w:p>
    <w:p w:rsidR="006D75C0" w:rsidRPr="00F3106B" w:rsidRDefault="006D75C0" w:rsidP="00F3106B">
      <w:pPr>
        <w:pStyle w:val="Akapitzlist"/>
        <w:spacing w:before="100" w:beforeAutospacing="1" w:after="100" w:afterAutospacing="1" w:line="240" w:lineRule="auto"/>
        <w:ind w:left="1440"/>
        <w:jc w:val="both"/>
        <w:rPr>
          <w:rFonts w:eastAsia="Times New Roman" w:cs="Times New Roman"/>
          <w:lang w:val="en-GB" w:eastAsia="pl-PL"/>
        </w:rPr>
      </w:pPr>
    </w:p>
    <w:p w:rsidR="00B04521" w:rsidRPr="00F3106B" w:rsidRDefault="00B04521" w:rsidP="006C75DA">
      <w:pPr>
        <w:pStyle w:val="Akapitzlist"/>
        <w:numPr>
          <w:ilvl w:val="0"/>
          <w:numId w:val="7"/>
        </w:numPr>
        <w:spacing w:before="100" w:beforeAutospacing="1" w:after="100" w:afterAutospacing="1" w:line="240" w:lineRule="auto"/>
        <w:ind w:left="417"/>
        <w:jc w:val="both"/>
        <w:rPr>
          <w:rFonts w:eastAsia="Times New Roman" w:cs="Times New Roman"/>
          <w:lang w:val="en-GB" w:eastAsia="pl-PL"/>
        </w:rPr>
      </w:pPr>
      <w:r w:rsidRPr="00F3106B">
        <w:rPr>
          <w:rFonts w:eastAsia="Times New Roman" w:cs="Times New Roman"/>
          <w:b/>
          <w:lang w:val="en-US" w:eastAsia="pl-PL"/>
        </w:rPr>
        <w:t xml:space="preserve">uploading scans of the following documents into the </w:t>
      </w:r>
      <w:proofErr w:type="spellStart"/>
      <w:r w:rsidRPr="00F3106B">
        <w:rPr>
          <w:rFonts w:eastAsia="Times New Roman" w:cs="Times New Roman"/>
          <w:b/>
          <w:lang w:val="en-US" w:eastAsia="pl-PL"/>
        </w:rPr>
        <w:t>DreamApply</w:t>
      </w:r>
      <w:proofErr w:type="spellEnd"/>
      <w:r w:rsidRPr="00F3106B">
        <w:rPr>
          <w:rFonts w:eastAsia="Times New Roman" w:cs="Times New Roman"/>
          <w:b/>
          <w:lang w:val="en-US" w:eastAsia="pl-PL"/>
        </w:rPr>
        <w:t xml:space="preserve"> system:</w:t>
      </w:r>
    </w:p>
    <w:p w:rsidR="006D75C0" w:rsidRPr="00F3106B" w:rsidRDefault="006D75C0" w:rsidP="00F3106B">
      <w:pPr>
        <w:pStyle w:val="Akapitzlist"/>
        <w:spacing w:before="100" w:beforeAutospacing="1" w:after="100" w:afterAutospacing="1" w:line="240" w:lineRule="auto"/>
        <w:ind w:left="454"/>
        <w:jc w:val="both"/>
        <w:rPr>
          <w:rFonts w:eastAsia="Times New Roman" w:cs="Times New Roman"/>
          <w:lang w:val="en-GB" w:eastAsia="pl-PL"/>
        </w:rPr>
      </w:pPr>
    </w:p>
    <w:p w:rsidR="003D4048" w:rsidRPr="003D4048" w:rsidRDefault="002817B7" w:rsidP="003D4048">
      <w:pPr>
        <w:pStyle w:val="Akapitzlist"/>
        <w:numPr>
          <w:ilvl w:val="0"/>
          <w:numId w:val="7"/>
        </w:numPr>
        <w:spacing w:before="100" w:beforeAutospacing="1" w:after="100" w:afterAutospacing="1" w:line="240" w:lineRule="auto"/>
        <w:ind w:left="417"/>
        <w:jc w:val="both"/>
        <w:rPr>
          <w:rFonts w:eastAsia="Times New Roman" w:cs="Times New Roman"/>
          <w:lang w:val="en-US" w:eastAsia="pl-PL"/>
        </w:rPr>
      </w:pPr>
      <w:r w:rsidRPr="00F3106B">
        <w:rPr>
          <w:rFonts w:eastAsia="Times New Roman" w:cs="Times New Roman"/>
          <w:b/>
          <w:lang w:val="en-US" w:eastAsia="pl-PL"/>
        </w:rPr>
        <w:t>consent</w:t>
      </w:r>
      <w:r w:rsidR="003D79FA" w:rsidRPr="00F3106B">
        <w:rPr>
          <w:rFonts w:eastAsia="Times New Roman" w:cs="Times New Roman"/>
          <w:b/>
          <w:lang w:val="en-US" w:eastAsia="pl-PL"/>
        </w:rPr>
        <w:t xml:space="preserve"> of the home faculty/Doctoral School of the US to go abroad.</w:t>
      </w:r>
      <w:r w:rsidR="003D79FA" w:rsidRPr="00F3106B">
        <w:rPr>
          <w:rFonts w:eastAsia="Times New Roman" w:cs="Times New Roman"/>
          <w:lang w:val="en-US" w:eastAsia="pl-PL"/>
        </w:rPr>
        <w:t xml:space="preserve"> The condition </w:t>
      </w:r>
      <w:r w:rsidR="00DC603F">
        <w:rPr>
          <w:rFonts w:eastAsia="Times New Roman" w:cs="Times New Roman"/>
          <w:lang w:val="en-US" w:eastAsia="pl-PL"/>
        </w:rPr>
        <w:br/>
      </w:r>
      <w:r w:rsidR="005F75D5" w:rsidRPr="00F3106B">
        <w:rPr>
          <w:rFonts w:eastAsia="Times New Roman" w:cs="Times New Roman"/>
          <w:lang w:val="en-US" w:eastAsia="pl-PL"/>
        </w:rPr>
        <w:t xml:space="preserve">for the mobility </w:t>
      </w:r>
      <w:r w:rsidR="003D79FA" w:rsidRPr="00F3106B">
        <w:rPr>
          <w:rFonts w:eastAsia="Times New Roman" w:cs="Times New Roman"/>
          <w:lang w:val="en-US" w:eastAsia="pl-PL"/>
        </w:rPr>
        <w:t>is to obtain the consent of the dean's authorities (</w:t>
      </w:r>
      <w:r w:rsidR="003D79FA" w:rsidRPr="00F3106B">
        <w:rPr>
          <w:rFonts w:eastAsia="Times New Roman" w:cs="Times New Roman"/>
          <w:lang w:val="en-GB" w:eastAsia="pl-PL"/>
        </w:rPr>
        <w:t xml:space="preserve">Bachelor’s and Master’s degree </w:t>
      </w:r>
      <w:r w:rsidR="005F75D5" w:rsidRPr="00F3106B">
        <w:rPr>
          <w:rFonts w:eastAsia="Times New Roman" w:cs="Times New Roman"/>
          <w:lang w:val="en-GB" w:eastAsia="pl-PL"/>
        </w:rPr>
        <w:t>students</w:t>
      </w:r>
      <w:r w:rsidR="003D79FA" w:rsidRPr="00F3106B">
        <w:rPr>
          <w:rFonts w:eastAsia="Times New Roman" w:cs="Times New Roman"/>
          <w:lang w:val="en-US" w:eastAsia="pl-PL"/>
        </w:rPr>
        <w:t>)/</w:t>
      </w:r>
      <w:r w:rsidR="00A97BF7" w:rsidRPr="00F3106B">
        <w:rPr>
          <w:lang w:val="en-US"/>
        </w:rPr>
        <w:t xml:space="preserve"> </w:t>
      </w:r>
      <w:r w:rsidR="005F75D5" w:rsidRPr="00F3106B">
        <w:rPr>
          <w:rFonts w:eastAsia="Times New Roman" w:cs="Times New Roman"/>
          <w:lang w:val="en-GB" w:eastAsia="pl-PL"/>
        </w:rPr>
        <w:t xml:space="preserve">rector's proxy for doctoral </w:t>
      </w:r>
      <w:r w:rsidR="00A97BF7" w:rsidRPr="00F3106B">
        <w:rPr>
          <w:rFonts w:eastAsia="Times New Roman" w:cs="Times New Roman"/>
          <w:lang w:val="en-US" w:eastAsia="pl-PL"/>
        </w:rPr>
        <w:t>studies</w:t>
      </w:r>
      <w:r w:rsidR="003D79FA" w:rsidRPr="00F3106B">
        <w:rPr>
          <w:rFonts w:eastAsia="Times New Roman" w:cs="Times New Roman"/>
          <w:lang w:val="en-US" w:eastAsia="pl-PL"/>
        </w:rPr>
        <w:t xml:space="preserve"> (doctoral </w:t>
      </w:r>
      <w:r w:rsidR="005F75D5" w:rsidRPr="00F3106B">
        <w:rPr>
          <w:rFonts w:eastAsia="Times New Roman" w:cs="Times New Roman"/>
          <w:lang w:val="en-US" w:eastAsia="pl-PL"/>
        </w:rPr>
        <w:t>students</w:t>
      </w:r>
      <w:r w:rsidR="003D79FA" w:rsidRPr="00F3106B">
        <w:rPr>
          <w:rFonts w:eastAsia="Times New Roman" w:cs="Times New Roman"/>
          <w:lang w:val="en-US" w:eastAsia="pl-PL"/>
        </w:rPr>
        <w:t>)/</w:t>
      </w:r>
      <w:r w:rsidR="005F75D5" w:rsidRPr="00F3106B">
        <w:rPr>
          <w:rFonts w:eastAsia="Times New Roman" w:cs="Times New Roman"/>
          <w:lang w:val="en-US" w:eastAsia="pl-PL"/>
        </w:rPr>
        <w:t>director</w:t>
      </w:r>
      <w:r w:rsidR="003D79FA" w:rsidRPr="00F3106B">
        <w:rPr>
          <w:rFonts w:eastAsia="Times New Roman" w:cs="Times New Roman"/>
          <w:lang w:val="en-US" w:eastAsia="pl-PL"/>
        </w:rPr>
        <w:t xml:space="preserve"> of the Doctoral School</w:t>
      </w:r>
      <w:r w:rsidR="00761F0E" w:rsidRPr="00F3106B">
        <w:rPr>
          <w:rFonts w:eastAsia="Times New Roman" w:cs="Times New Roman"/>
          <w:lang w:val="en-US" w:eastAsia="pl-PL"/>
        </w:rPr>
        <w:t xml:space="preserve"> of the US</w:t>
      </w:r>
      <w:r w:rsidR="003D79FA" w:rsidRPr="00F3106B">
        <w:rPr>
          <w:rFonts w:eastAsia="Times New Roman" w:cs="Times New Roman"/>
          <w:lang w:val="en-US" w:eastAsia="pl-PL"/>
        </w:rPr>
        <w:t xml:space="preserve">, </w:t>
      </w:r>
      <w:r w:rsidR="00074ACE" w:rsidRPr="00F3106B">
        <w:rPr>
          <w:rFonts w:eastAsia="Times New Roman" w:cs="Times New Roman"/>
          <w:lang w:val="en-US" w:eastAsia="pl-PL"/>
        </w:rPr>
        <w:t xml:space="preserve">for </w:t>
      </w:r>
      <w:r w:rsidR="003D79FA" w:rsidRPr="00F3106B">
        <w:rPr>
          <w:rFonts w:eastAsia="Times New Roman" w:cs="Times New Roman"/>
          <w:lang w:val="en-US" w:eastAsia="pl-PL"/>
        </w:rPr>
        <w:t xml:space="preserve">which </w:t>
      </w:r>
      <w:r w:rsidR="00074ACE" w:rsidRPr="00F3106B">
        <w:rPr>
          <w:rFonts w:eastAsia="Times New Roman" w:cs="Times New Roman"/>
          <w:lang w:val="en-US" w:eastAsia="pl-PL"/>
        </w:rPr>
        <w:t xml:space="preserve">one </w:t>
      </w:r>
      <w:r w:rsidR="003D79FA" w:rsidRPr="00F3106B">
        <w:rPr>
          <w:rFonts w:eastAsia="Times New Roman" w:cs="Times New Roman"/>
          <w:lang w:val="en-US" w:eastAsia="pl-PL"/>
        </w:rPr>
        <w:t>can</w:t>
      </w:r>
      <w:r w:rsidR="00074ACE" w:rsidRPr="00F3106B">
        <w:rPr>
          <w:rFonts w:eastAsia="Times New Roman" w:cs="Times New Roman"/>
          <w:lang w:val="en-US" w:eastAsia="pl-PL"/>
        </w:rPr>
        <w:t xml:space="preserve"> apply</w:t>
      </w:r>
      <w:r w:rsidR="003D79FA" w:rsidRPr="00F3106B">
        <w:rPr>
          <w:rFonts w:eastAsia="Times New Roman" w:cs="Times New Roman"/>
          <w:lang w:val="en-US" w:eastAsia="pl-PL"/>
        </w:rPr>
        <w:t xml:space="preserve"> </w:t>
      </w:r>
      <w:r w:rsidR="00E23531" w:rsidRPr="00F3106B">
        <w:rPr>
          <w:rFonts w:eastAsia="Times New Roman" w:cs="Times New Roman"/>
          <w:lang w:val="en-US" w:eastAsia="pl-PL"/>
        </w:rPr>
        <w:t xml:space="preserve">after </w:t>
      </w:r>
      <w:r w:rsidR="003D79FA" w:rsidRPr="00F3106B">
        <w:rPr>
          <w:rFonts w:eastAsia="Times New Roman" w:cs="Times New Roman"/>
          <w:lang w:val="en-US" w:eastAsia="pl-PL"/>
        </w:rPr>
        <w:t xml:space="preserve">a </w:t>
      </w:r>
      <w:r w:rsidR="00E23531" w:rsidRPr="00F3106B">
        <w:rPr>
          <w:rFonts w:eastAsia="Times New Roman" w:cs="Times New Roman"/>
          <w:lang w:val="en-US" w:eastAsia="pl-PL"/>
        </w:rPr>
        <w:t>successful</w:t>
      </w:r>
      <w:r w:rsidR="003D79FA" w:rsidRPr="00F3106B">
        <w:rPr>
          <w:rFonts w:eastAsia="Times New Roman" w:cs="Times New Roman"/>
          <w:lang w:val="en-US" w:eastAsia="pl-PL"/>
        </w:rPr>
        <w:t xml:space="preserve"> </w:t>
      </w:r>
      <w:r w:rsidR="00E23531" w:rsidRPr="00F3106B">
        <w:rPr>
          <w:rFonts w:eastAsia="Times New Roman" w:cs="Times New Roman"/>
          <w:lang w:val="en-US" w:eastAsia="pl-PL"/>
        </w:rPr>
        <w:t xml:space="preserve">examination </w:t>
      </w:r>
      <w:r w:rsidR="00074ACE" w:rsidRPr="00F3106B">
        <w:rPr>
          <w:rFonts w:eastAsia="Times New Roman" w:cs="Times New Roman"/>
          <w:lang w:val="en-US" w:eastAsia="pl-PL"/>
        </w:rPr>
        <w:t>session</w:t>
      </w:r>
      <w:r w:rsidR="00E23531" w:rsidRPr="00F3106B">
        <w:rPr>
          <w:rFonts w:eastAsia="Times New Roman" w:cs="Times New Roman"/>
          <w:lang w:val="en-US" w:eastAsia="pl-PL"/>
        </w:rPr>
        <w:t xml:space="preserve"> preceding the exchange semester</w:t>
      </w:r>
      <w:r w:rsidR="003D79FA" w:rsidRPr="00F3106B">
        <w:rPr>
          <w:rFonts w:eastAsia="Times New Roman" w:cs="Times New Roman"/>
          <w:lang w:val="en-US" w:eastAsia="pl-PL"/>
        </w:rPr>
        <w:t xml:space="preserve">. Students/doctoral students attending seminars should also inform the </w:t>
      </w:r>
      <w:r w:rsidR="006D6A46" w:rsidRPr="00F3106B">
        <w:rPr>
          <w:rFonts w:eastAsia="Times New Roman" w:cs="Times New Roman"/>
          <w:lang w:val="en-US" w:eastAsia="pl-PL"/>
        </w:rPr>
        <w:t>supervisors</w:t>
      </w:r>
      <w:r w:rsidR="003D79FA" w:rsidRPr="00F3106B">
        <w:rPr>
          <w:rFonts w:eastAsia="Times New Roman" w:cs="Times New Roman"/>
          <w:lang w:val="en-US" w:eastAsia="pl-PL"/>
        </w:rPr>
        <w:t xml:space="preserve"> about their </w:t>
      </w:r>
      <w:r w:rsidR="006D6A46" w:rsidRPr="00F3106B">
        <w:rPr>
          <w:rFonts w:eastAsia="Times New Roman" w:cs="Times New Roman"/>
          <w:lang w:val="en-US" w:eastAsia="pl-PL"/>
        </w:rPr>
        <w:t>semester abroad</w:t>
      </w:r>
      <w:r w:rsidR="003D79FA" w:rsidRPr="00F3106B">
        <w:rPr>
          <w:rFonts w:eastAsia="Times New Roman" w:cs="Times New Roman"/>
          <w:lang w:val="en-US" w:eastAsia="pl-PL"/>
        </w:rPr>
        <w:t xml:space="preserve"> and agree the way of </w:t>
      </w:r>
      <w:r w:rsidR="00031F64" w:rsidRPr="00F3106B">
        <w:rPr>
          <w:rFonts w:eastAsia="Times New Roman" w:cs="Times New Roman"/>
          <w:lang w:val="en-US" w:eastAsia="pl-PL"/>
        </w:rPr>
        <w:t xml:space="preserve">mutual </w:t>
      </w:r>
      <w:r w:rsidR="003D79FA" w:rsidRPr="00F3106B">
        <w:rPr>
          <w:rFonts w:eastAsia="Times New Roman" w:cs="Times New Roman"/>
          <w:lang w:val="en-US" w:eastAsia="pl-PL"/>
        </w:rPr>
        <w:t xml:space="preserve">contact and </w:t>
      </w:r>
      <w:r w:rsidR="00031F64" w:rsidRPr="00F3106B">
        <w:rPr>
          <w:rFonts w:eastAsia="Times New Roman" w:cs="Times New Roman"/>
          <w:lang w:val="en-US" w:eastAsia="pl-PL"/>
        </w:rPr>
        <w:t>completion</w:t>
      </w:r>
      <w:r w:rsidR="003D79FA" w:rsidRPr="00F3106B">
        <w:rPr>
          <w:rFonts w:eastAsia="Times New Roman" w:cs="Times New Roman"/>
          <w:lang w:val="en-US" w:eastAsia="pl-PL"/>
        </w:rPr>
        <w:t xml:space="preserve"> of the seminar. Students/doctoral students are also required to agree on how to </w:t>
      </w:r>
      <w:r w:rsidR="008A461B" w:rsidRPr="00F3106B">
        <w:rPr>
          <w:rFonts w:eastAsia="Times New Roman" w:cs="Times New Roman"/>
          <w:lang w:val="en-US" w:eastAsia="pl-PL"/>
        </w:rPr>
        <w:t>complete</w:t>
      </w:r>
      <w:r w:rsidR="003D79FA" w:rsidRPr="00F3106B">
        <w:rPr>
          <w:rFonts w:eastAsia="Times New Roman" w:cs="Times New Roman"/>
          <w:lang w:val="en-US" w:eastAsia="pl-PL"/>
        </w:rPr>
        <w:t xml:space="preserve"> any curriculum differences.</w:t>
      </w:r>
      <w:r w:rsidR="003D4048">
        <w:rPr>
          <w:rFonts w:eastAsia="Times New Roman" w:cs="Times New Roman"/>
          <w:lang w:val="en-US" w:eastAsia="pl-PL"/>
        </w:rPr>
        <w:br/>
      </w:r>
    </w:p>
    <w:p w:rsidR="00E2407C" w:rsidRPr="00F3106B" w:rsidRDefault="00E2407C" w:rsidP="00F3106B">
      <w:pPr>
        <w:pStyle w:val="Akapitzlist"/>
        <w:numPr>
          <w:ilvl w:val="0"/>
          <w:numId w:val="7"/>
        </w:numPr>
        <w:spacing w:before="100" w:beforeAutospacing="1" w:after="100" w:afterAutospacing="1" w:line="240" w:lineRule="auto"/>
        <w:ind w:left="473"/>
        <w:jc w:val="both"/>
        <w:rPr>
          <w:rFonts w:eastAsia="Times New Roman" w:cs="Times New Roman"/>
          <w:lang w:val="en-US" w:eastAsia="pl-PL"/>
        </w:rPr>
      </w:pPr>
      <w:r w:rsidRPr="00F3106B">
        <w:rPr>
          <w:rFonts w:eastAsia="Times New Roman" w:cs="Times New Roman"/>
          <w:b/>
          <w:lang w:val="en-US" w:eastAsia="pl-PL"/>
        </w:rPr>
        <w:t>acceptance letter/mail from the host university confirming acceptance of the student’s application</w:t>
      </w:r>
      <w:r w:rsidR="00D202D2" w:rsidRPr="00F3106B">
        <w:rPr>
          <w:rFonts w:eastAsia="Times New Roman" w:cs="Times New Roman"/>
          <w:lang w:val="en-US" w:eastAsia="pl-PL"/>
        </w:rPr>
        <w:t>,</w:t>
      </w:r>
    </w:p>
    <w:p w:rsidR="00F3106B" w:rsidRPr="00F3106B" w:rsidRDefault="00F3106B" w:rsidP="00F3106B">
      <w:pPr>
        <w:pStyle w:val="Akapitzlist"/>
        <w:spacing w:before="100" w:beforeAutospacing="1" w:after="100" w:afterAutospacing="1" w:line="240" w:lineRule="auto"/>
        <w:ind w:left="473"/>
        <w:jc w:val="both"/>
        <w:rPr>
          <w:rFonts w:eastAsia="Times New Roman" w:cs="Times New Roman"/>
          <w:lang w:val="en-US" w:eastAsia="pl-PL"/>
        </w:rPr>
      </w:pPr>
    </w:p>
    <w:p w:rsidR="00D202D2" w:rsidRDefault="00D202D2" w:rsidP="00F3106B">
      <w:pPr>
        <w:pStyle w:val="Akapitzlist"/>
        <w:numPr>
          <w:ilvl w:val="0"/>
          <w:numId w:val="7"/>
        </w:numPr>
        <w:spacing w:before="100" w:beforeAutospacing="1" w:after="100" w:afterAutospacing="1" w:line="240" w:lineRule="auto"/>
        <w:ind w:left="473"/>
        <w:jc w:val="both"/>
        <w:rPr>
          <w:rFonts w:eastAsia="Times New Roman" w:cs="Times New Roman"/>
          <w:lang w:val="en-US" w:eastAsia="pl-PL"/>
        </w:rPr>
      </w:pPr>
      <w:r w:rsidRPr="00F3106B">
        <w:rPr>
          <w:rFonts w:eastAsia="Times New Roman" w:cs="Times New Roman"/>
          <w:b/>
          <w:lang w:val="en-US" w:eastAsia="pl-PL"/>
        </w:rPr>
        <w:t>documents confirming the required insurance coverage</w:t>
      </w:r>
      <w:r w:rsidRPr="00F3106B">
        <w:rPr>
          <w:rFonts w:eastAsia="Times New Roman" w:cs="Times New Roman"/>
          <w:lang w:val="en-US" w:eastAsia="pl-PL"/>
        </w:rPr>
        <w:t>. Compulsory healt</w:t>
      </w:r>
      <w:r w:rsidR="0006206C" w:rsidRPr="00F3106B">
        <w:rPr>
          <w:rFonts w:eastAsia="Times New Roman" w:cs="Times New Roman"/>
          <w:lang w:val="en-US" w:eastAsia="pl-PL"/>
        </w:rPr>
        <w:t>h insurance, accident insurance</w:t>
      </w:r>
      <w:r w:rsidRPr="00F3106B">
        <w:rPr>
          <w:rFonts w:eastAsia="Times New Roman" w:cs="Times New Roman"/>
          <w:lang w:val="en-US" w:eastAsia="pl-PL"/>
        </w:rPr>
        <w:t xml:space="preserve"> including medical transport</w:t>
      </w:r>
      <w:r w:rsidR="00FA12CA" w:rsidRPr="00F3106B">
        <w:rPr>
          <w:rFonts w:eastAsia="Times New Roman" w:cs="Times New Roman"/>
          <w:lang w:val="en-US" w:eastAsia="pl-PL"/>
        </w:rPr>
        <w:t>,</w:t>
      </w:r>
      <w:r w:rsidRPr="00F3106B">
        <w:rPr>
          <w:rFonts w:eastAsia="Times New Roman" w:cs="Times New Roman"/>
          <w:lang w:val="en-US" w:eastAsia="pl-PL"/>
        </w:rPr>
        <w:t xml:space="preserve"> and liability insurance</w:t>
      </w:r>
      <w:r w:rsidR="0006206C" w:rsidRPr="00F3106B">
        <w:rPr>
          <w:rFonts w:eastAsia="Times New Roman" w:cs="Times New Roman"/>
          <w:lang w:val="en-US" w:eastAsia="pl-PL"/>
        </w:rPr>
        <w:t>,</w:t>
      </w:r>
    </w:p>
    <w:p w:rsidR="003D4048" w:rsidRPr="003D4048" w:rsidRDefault="003D4048" w:rsidP="003D4048">
      <w:pPr>
        <w:spacing w:before="100" w:beforeAutospacing="1" w:after="100" w:afterAutospacing="1" w:line="240" w:lineRule="auto"/>
        <w:jc w:val="both"/>
        <w:rPr>
          <w:rFonts w:eastAsia="Times New Roman" w:cs="Times New Roman"/>
          <w:lang w:val="en-US" w:eastAsia="pl-PL"/>
        </w:rPr>
      </w:pPr>
    </w:p>
    <w:p w:rsidR="001C0B42" w:rsidRPr="00F3106B" w:rsidRDefault="001C0B42" w:rsidP="003D4048">
      <w:pPr>
        <w:pStyle w:val="Akapitzlist"/>
        <w:numPr>
          <w:ilvl w:val="0"/>
          <w:numId w:val="7"/>
        </w:numPr>
        <w:spacing w:before="100" w:beforeAutospacing="1" w:after="100" w:afterAutospacing="1" w:line="240" w:lineRule="auto"/>
        <w:ind w:left="473"/>
        <w:jc w:val="both"/>
        <w:rPr>
          <w:rFonts w:eastAsia="Times New Roman" w:cs="Times New Roman"/>
          <w:lang w:val="en-GB" w:eastAsia="pl-PL"/>
        </w:rPr>
      </w:pPr>
      <w:r w:rsidRPr="00F3106B">
        <w:rPr>
          <w:rFonts w:eastAsia="Times New Roman" w:cs="Times New Roman"/>
          <w:b/>
          <w:lang w:val="en-GB" w:eastAsia="pl-PL"/>
        </w:rPr>
        <w:lastRenderedPageBreak/>
        <w:t>Learning Agreement for Studies</w:t>
      </w:r>
      <w:r w:rsidRPr="00F3106B">
        <w:rPr>
          <w:rFonts w:eastAsia="Times New Roman" w:cs="Times New Roman"/>
          <w:lang w:val="en-GB" w:eastAsia="pl-PL"/>
        </w:rPr>
        <w:t xml:space="preserve"> part </w:t>
      </w:r>
      <w:r w:rsidR="00D81542" w:rsidRPr="00F3106B">
        <w:rPr>
          <w:rFonts w:eastAsia="Times New Roman" w:cs="Times New Roman"/>
          <w:lang w:val="en-GB" w:eastAsia="pl-PL"/>
        </w:rPr>
        <w:t>BEFORE THE MOBILITY</w:t>
      </w:r>
      <w:r w:rsidRPr="00F3106B">
        <w:rPr>
          <w:rFonts w:eastAsia="Times New Roman" w:cs="Times New Roman"/>
          <w:lang w:val="en-GB" w:eastAsia="pl-PL"/>
        </w:rPr>
        <w:t xml:space="preserve"> approved by the </w:t>
      </w:r>
      <w:r w:rsidR="00D81542" w:rsidRPr="00F3106B">
        <w:rPr>
          <w:rFonts w:eastAsia="Times New Roman" w:cs="Times New Roman"/>
          <w:lang w:val="en-GB" w:eastAsia="pl-PL"/>
        </w:rPr>
        <w:t>home faculty/Doctoral S</w:t>
      </w:r>
      <w:r w:rsidRPr="00F3106B">
        <w:rPr>
          <w:rFonts w:eastAsia="Times New Roman" w:cs="Times New Roman"/>
          <w:lang w:val="en-GB" w:eastAsia="pl-PL"/>
        </w:rPr>
        <w:t xml:space="preserve">chool </w:t>
      </w:r>
      <w:r w:rsidR="00D81542" w:rsidRPr="00F3106B">
        <w:rPr>
          <w:rFonts w:eastAsia="Times New Roman" w:cs="Times New Roman"/>
          <w:lang w:val="en-GB" w:eastAsia="pl-PL"/>
        </w:rPr>
        <w:t xml:space="preserve">of the US </w:t>
      </w:r>
      <w:r w:rsidRPr="00F3106B">
        <w:rPr>
          <w:rFonts w:eastAsia="Times New Roman" w:cs="Times New Roman"/>
          <w:lang w:val="en-GB" w:eastAsia="pl-PL"/>
        </w:rPr>
        <w:t>and the host university (and</w:t>
      </w:r>
      <w:r w:rsidRPr="00F3106B">
        <w:rPr>
          <w:rFonts w:eastAsia="Times New Roman" w:cs="Times New Roman"/>
          <w:b/>
          <w:lang w:val="en-GB" w:eastAsia="pl-PL"/>
        </w:rPr>
        <w:t xml:space="preserve">, </w:t>
      </w:r>
      <w:r w:rsidR="00D81542" w:rsidRPr="00F3106B">
        <w:rPr>
          <w:rFonts w:eastAsia="Times New Roman" w:cs="Times New Roman"/>
          <w:b/>
          <w:lang w:val="en-GB" w:eastAsia="pl-PL"/>
        </w:rPr>
        <w:t>the</w:t>
      </w:r>
      <w:r w:rsidRPr="00F3106B">
        <w:rPr>
          <w:rFonts w:eastAsia="Times New Roman" w:cs="Times New Roman"/>
          <w:b/>
          <w:lang w:val="en-GB" w:eastAsia="pl-PL"/>
        </w:rPr>
        <w:t xml:space="preserve"> annex to the </w:t>
      </w:r>
      <w:r w:rsidR="00D81542" w:rsidRPr="00F3106B">
        <w:rPr>
          <w:rFonts w:eastAsia="Times New Roman" w:cs="Times New Roman"/>
          <w:b/>
          <w:lang w:val="en-GB" w:eastAsia="pl-PL"/>
        </w:rPr>
        <w:t xml:space="preserve">Learning </w:t>
      </w:r>
      <w:r w:rsidRPr="00F3106B">
        <w:rPr>
          <w:rFonts w:eastAsia="Times New Roman" w:cs="Times New Roman"/>
          <w:b/>
          <w:lang w:val="en-GB" w:eastAsia="pl-PL"/>
        </w:rPr>
        <w:t>Agreement</w:t>
      </w:r>
      <w:r w:rsidR="00FA12CA" w:rsidRPr="00F3106B">
        <w:rPr>
          <w:rFonts w:eastAsia="Times New Roman" w:cs="Times New Roman"/>
          <w:b/>
          <w:lang w:val="en-GB" w:eastAsia="pl-PL"/>
        </w:rPr>
        <w:t>,</w:t>
      </w:r>
      <w:r w:rsidR="00920400" w:rsidRPr="00F3106B">
        <w:rPr>
          <w:rFonts w:eastAsia="Times New Roman" w:cs="Times New Roman"/>
          <w:b/>
          <w:lang w:val="en-GB" w:eastAsia="pl-PL"/>
        </w:rPr>
        <w:t xml:space="preserve"> if applicable</w:t>
      </w:r>
      <w:r w:rsidRPr="00F3106B">
        <w:rPr>
          <w:rFonts w:eastAsia="Times New Roman" w:cs="Times New Roman"/>
          <w:lang w:val="en-GB" w:eastAsia="pl-PL"/>
        </w:rPr>
        <w:t>).</w:t>
      </w:r>
    </w:p>
    <w:p w:rsidR="001C0B42" w:rsidRPr="00F3106B" w:rsidRDefault="001C0B42" w:rsidP="001609CF">
      <w:pPr>
        <w:spacing w:before="100" w:beforeAutospacing="1" w:after="100" w:afterAutospacing="1" w:line="240" w:lineRule="auto"/>
        <w:jc w:val="both"/>
        <w:rPr>
          <w:rFonts w:eastAsia="Times New Roman" w:cs="Times New Roman"/>
          <w:lang w:val="en-GB" w:eastAsia="pl-PL"/>
        </w:rPr>
      </w:pPr>
      <w:r w:rsidRPr="00F3106B">
        <w:rPr>
          <w:rFonts w:eastAsia="Times New Roman" w:cs="Times New Roman"/>
          <w:lang w:val="en-GB" w:eastAsia="pl-PL"/>
        </w:rPr>
        <w:t xml:space="preserve">26. Before </w:t>
      </w:r>
      <w:r w:rsidR="00AA06A9" w:rsidRPr="00F3106B">
        <w:rPr>
          <w:rFonts w:eastAsia="Times New Roman" w:cs="Times New Roman"/>
          <w:lang w:val="en-GB" w:eastAsia="pl-PL"/>
        </w:rPr>
        <w:t>departure</w:t>
      </w:r>
      <w:r w:rsidR="00267478" w:rsidRPr="00F3106B">
        <w:rPr>
          <w:rFonts w:eastAsia="Times New Roman" w:cs="Times New Roman"/>
          <w:lang w:val="en-GB" w:eastAsia="pl-PL"/>
        </w:rPr>
        <w:t xml:space="preserve"> </w:t>
      </w:r>
      <w:r w:rsidRPr="00F3106B">
        <w:rPr>
          <w:rFonts w:eastAsia="Times New Roman" w:cs="Times New Roman"/>
          <w:lang w:val="en-GB" w:eastAsia="pl-PL"/>
        </w:rPr>
        <w:t>the student/doctoral student is obliged to take a language test in the Online Lin</w:t>
      </w:r>
      <w:r w:rsidR="00C91EB0" w:rsidRPr="00F3106B">
        <w:rPr>
          <w:rFonts w:eastAsia="Times New Roman" w:cs="Times New Roman"/>
          <w:lang w:val="en-GB" w:eastAsia="pl-PL"/>
        </w:rPr>
        <w:t>guistic Support (OLS) platform.</w:t>
      </w:r>
    </w:p>
    <w:p w:rsidR="001C0B42" w:rsidRPr="00F3106B" w:rsidRDefault="001C0B42" w:rsidP="00065B01">
      <w:pPr>
        <w:spacing w:before="100" w:beforeAutospacing="1" w:after="100" w:afterAutospacing="1" w:line="240" w:lineRule="auto"/>
        <w:jc w:val="both"/>
        <w:rPr>
          <w:rFonts w:eastAsia="Times New Roman" w:cs="Times New Roman"/>
          <w:b/>
          <w:lang w:val="en-GB" w:eastAsia="pl-PL"/>
        </w:rPr>
      </w:pPr>
      <w:r w:rsidRPr="00F3106B">
        <w:rPr>
          <w:rFonts w:eastAsia="Times New Roman" w:cs="Times New Roman"/>
          <w:lang w:val="en-GB" w:eastAsia="pl-PL"/>
        </w:rPr>
        <w:t xml:space="preserve">27. The </w:t>
      </w:r>
      <w:r w:rsidR="00065B01" w:rsidRPr="00F3106B">
        <w:rPr>
          <w:rFonts w:eastAsia="Times New Roman" w:cs="Times New Roman"/>
          <w:lang w:val="en-GB" w:eastAsia="pl-PL"/>
        </w:rPr>
        <w:t xml:space="preserve">scholarship </w:t>
      </w:r>
      <w:r w:rsidRPr="00F3106B">
        <w:rPr>
          <w:rFonts w:eastAsia="Times New Roman" w:cs="Times New Roman"/>
          <w:lang w:val="en-GB" w:eastAsia="pl-PL"/>
        </w:rPr>
        <w:t>agreement</w:t>
      </w:r>
      <w:r w:rsidR="00065B01" w:rsidRPr="00F3106B">
        <w:rPr>
          <w:rFonts w:eastAsia="Times New Roman" w:cs="Times New Roman"/>
          <w:lang w:val="en-GB" w:eastAsia="pl-PL"/>
        </w:rPr>
        <w:t xml:space="preserve"> related to</w:t>
      </w:r>
      <w:r w:rsidRPr="00F3106B">
        <w:rPr>
          <w:rFonts w:eastAsia="Times New Roman" w:cs="Times New Roman"/>
          <w:lang w:val="en-GB" w:eastAsia="pl-PL"/>
        </w:rPr>
        <w:t xml:space="preserve"> </w:t>
      </w:r>
      <w:r w:rsidR="00065B01" w:rsidRPr="00F3106B">
        <w:rPr>
          <w:rFonts w:eastAsia="Times New Roman" w:cs="Times New Roman"/>
          <w:lang w:val="en-GB" w:eastAsia="pl-PL"/>
        </w:rPr>
        <w:t xml:space="preserve">mobility for studies </w:t>
      </w:r>
      <w:r w:rsidRPr="00F3106B">
        <w:rPr>
          <w:rFonts w:eastAsia="Times New Roman" w:cs="Times New Roman"/>
          <w:lang w:val="en-GB" w:eastAsia="pl-PL"/>
        </w:rPr>
        <w:t xml:space="preserve">is concluded for the period of study </w:t>
      </w:r>
      <w:r w:rsidR="00065B01" w:rsidRPr="00F3106B">
        <w:rPr>
          <w:rFonts w:eastAsia="Times New Roman" w:cs="Times New Roman"/>
          <w:lang w:val="en-GB" w:eastAsia="pl-PL"/>
        </w:rPr>
        <w:t>indicated in</w:t>
      </w:r>
      <w:r w:rsidRPr="00F3106B">
        <w:rPr>
          <w:rFonts w:eastAsia="Times New Roman" w:cs="Times New Roman"/>
          <w:lang w:val="en-GB" w:eastAsia="pl-PL"/>
        </w:rPr>
        <w:t xml:space="preserve"> the agreement with the partner university, </w:t>
      </w:r>
      <w:proofErr w:type="spellStart"/>
      <w:r w:rsidRPr="00F3106B">
        <w:rPr>
          <w:rFonts w:eastAsia="Times New Roman" w:cs="Times New Roman"/>
          <w:lang w:val="en-GB" w:eastAsia="pl-PL"/>
        </w:rPr>
        <w:t>i</w:t>
      </w:r>
      <w:proofErr w:type="spellEnd"/>
      <w:r w:rsidRPr="00F3106B">
        <w:rPr>
          <w:rFonts w:eastAsia="Times New Roman" w:cs="Times New Roman"/>
          <w:lang w:val="en-GB" w:eastAsia="pl-PL"/>
        </w:rPr>
        <w:t xml:space="preserve">. e. </w:t>
      </w:r>
      <w:r w:rsidR="00065B01" w:rsidRPr="00F3106B">
        <w:rPr>
          <w:rFonts w:eastAsia="Times New Roman" w:cs="Times New Roman"/>
          <w:lang w:val="en-GB" w:eastAsia="pl-PL"/>
        </w:rPr>
        <w:t>one</w:t>
      </w:r>
      <w:r w:rsidRPr="00F3106B">
        <w:rPr>
          <w:rFonts w:eastAsia="Times New Roman" w:cs="Times New Roman"/>
          <w:lang w:val="en-GB" w:eastAsia="pl-PL"/>
        </w:rPr>
        <w:t xml:space="preserve"> semester or </w:t>
      </w:r>
      <w:r w:rsidR="00065B01" w:rsidRPr="00F3106B">
        <w:rPr>
          <w:rFonts w:eastAsia="Times New Roman" w:cs="Times New Roman"/>
          <w:lang w:val="en-GB" w:eastAsia="pl-PL"/>
        </w:rPr>
        <w:t>two</w:t>
      </w:r>
      <w:r w:rsidRPr="00F3106B">
        <w:rPr>
          <w:rFonts w:eastAsia="Times New Roman" w:cs="Times New Roman"/>
          <w:lang w:val="en-GB" w:eastAsia="pl-PL"/>
        </w:rPr>
        <w:t xml:space="preserve"> semesters </w:t>
      </w:r>
      <w:r w:rsidR="00DC603F">
        <w:rPr>
          <w:rFonts w:eastAsia="Times New Roman" w:cs="Times New Roman"/>
          <w:lang w:val="en-GB" w:eastAsia="pl-PL"/>
        </w:rPr>
        <w:br/>
      </w:r>
      <w:r w:rsidRPr="00F3106B">
        <w:rPr>
          <w:rFonts w:eastAsia="Times New Roman" w:cs="Times New Roman"/>
          <w:lang w:val="en-GB" w:eastAsia="pl-PL"/>
        </w:rPr>
        <w:t xml:space="preserve">(1 academic year). </w:t>
      </w:r>
      <w:r w:rsidRPr="00F3106B">
        <w:rPr>
          <w:rFonts w:eastAsia="Times New Roman" w:cs="Times New Roman"/>
          <w:b/>
          <w:lang w:val="en-GB" w:eastAsia="pl-PL"/>
        </w:rPr>
        <w:t xml:space="preserve">A person who has applied for </w:t>
      </w:r>
      <w:r w:rsidRPr="00F3106B">
        <w:rPr>
          <w:rFonts w:eastAsia="Times New Roman" w:cs="Times New Roman"/>
          <w:b/>
          <w:strike/>
          <w:lang w:val="en-GB" w:eastAsia="pl-PL"/>
        </w:rPr>
        <w:t>a</w:t>
      </w:r>
      <w:r w:rsidRPr="00F3106B">
        <w:rPr>
          <w:rFonts w:eastAsia="Times New Roman" w:cs="Times New Roman"/>
          <w:b/>
          <w:lang w:val="en-GB" w:eastAsia="pl-PL"/>
        </w:rPr>
        <w:t xml:space="preserve"> </w:t>
      </w:r>
      <w:r w:rsidR="00FA12CA" w:rsidRPr="00F3106B">
        <w:rPr>
          <w:rFonts w:eastAsia="Times New Roman" w:cs="Times New Roman"/>
          <w:b/>
          <w:lang w:val="en-GB" w:eastAsia="pl-PL"/>
        </w:rPr>
        <w:t xml:space="preserve">one </w:t>
      </w:r>
      <w:r w:rsidRPr="00F3106B">
        <w:rPr>
          <w:rFonts w:eastAsia="Times New Roman" w:cs="Times New Roman"/>
          <w:b/>
          <w:lang w:val="en-GB" w:eastAsia="pl-PL"/>
        </w:rPr>
        <w:t xml:space="preserve">semester stay </w:t>
      </w:r>
      <w:r w:rsidR="00FA12CA" w:rsidRPr="00F3106B">
        <w:rPr>
          <w:rFonts w:eastAsia="Times New Roman" w:cs="Times New Roman"/>
          <w:b/>
          <w:lang w:val="en-GB" w:eastAsia="pl-PL"/>
        </w:rPr>
        <w:t xml:space="preserve">within </w:t>
      </w:r>
      <w:r w:rsidR="00065B01" w:rsidRPr="00F3106B">
        <w:rPr>
          <w:rFonts w:eastAsia="Times New Roman" w:cs="Times New Roman"/>
          <w:b/>
          <w:lang w:val="en-GB" w:eastAsia="pl-PL"/>
        </w:rPr>
        <w:t>the two-semesters-agreement</w:t>
      </w:r>
      <w:r w:rsidRPr="00F3106B">
        <w:rPr>
          <w:rFonts w:eastAsia="Times New Roman" w:cs="Times New Roman"/>
          <w:b/>
          <w:lang w:val="en-GB" w:eastAsia="pl-PL"/>
        </w:rPr>
        <w:t xml:space="preserve"> signs a scholarship agreement for one semester.</w:t>
      </w:r>
    </w:p>
    <w:p w:rsidR="0050161D" w:rsidRDefault="0050161D" w:rsidP="001609CF">
      <w:pPr>
        <w:jc w:val="both"/>
        <w:rPr>
          <w:lang w:val="en-GB"/>
        </w:rPr>
      </w:pPr>
    </w:p>
    <w:p w:rsidR="00ED432E" w:rsidRPr="00ED432E" w:rsidRDefault="00ED432E" w:rsidP="00ED432E">
      <w:pPr>
        <w:spacing w:after="0" w:line="240" w:lineRule="auto"/>
        <w:jc w:val="both"/>
        <w:rPr>
          <w:lang w:val="en-GB"/>
        </w:rPr>
      </w:pPr>
      <w:r>
        <w:rPr>
          <w:lang w:val="en-GB"/>
        </w:rPr>
        <w:t xml:space="preserve">VI. </w:t>
      </w:r>
      <w:r w:rsidRPr="00ED432E">
        <w:rPr>
          <w:lang w:val="en-GB"/>
        </w:rPr>
        <w:t>Extension of the mobility</w:t>
      </w:r>
    </w:p>
    <w:p w:rsidR="00ED432E" w:rsidRPr="00ED432E" w:rsidRDefault="00ED432E" w:rsidP="00ED432E">
      <w:pPr>
        <w:spacing w:after="0" w:line="240" w:lineRule="auto"/>
        <w:jc w:val="both"/>
        <w:rPr>
          <w:lang w:val="en-GB"/>
        </w:rPr>
      </w:pPr>
    </w:p>
    <w:p w:rsidR="00ED432E" w:rsidRPr="00ED432E" w:rsidRDefault="00ED432E" w:rsidP="00ED432E">
      <w:pPr>
        <w:spacing w:after="0" w:line="240" w:lineRule="auto"/>
        <w:jc w:val="both"/>
        <w:rPr>
          <w:lang w:val="en-GB"/>
        </w:rPr>
      </w:pPr>
    </w:p>
    <w:p w:rsidR="00ED432E" w:rsidRPr="00ED432E" w:rsidRDefault="00ED432E" w:rsidP="00ED432E">
      <w:pPr>
        <w:jc w:val="both"/>
        <w:rPr>
          <w:lang w:val="en-GB"/>
        </w:rPr>
      </w:pPr>
      <w:r w:rsidRPr="00ED432E">
        <w:rPr>
          <w:lang w:val="en-GB"/>
        </w:rPr>
        <w:t xml:space="preserve">31. The student/doctoral student obtains the consent of the partner university to extend his/her stay </w:t>
      </w:r>
      <w:r w:rsidRPr="00ED432E">
        <w:rPr>
          <w:b/>
          <w:lang w:val="en-GB"/>
        </w:rPr>
        <w:t>(ERASMUS+ studies extension form: programme country student)</w:t>
      </w:r>
      <w:r w:rsidRPr="00ED432E">
        <w:rPr>
          <w:lang w:val="en-GB"/>
        </w:rPr>
        <w:t xml:space="preserve">. </w:t>
      </w:r>
    </w:p>
    <w:p w:rsidR="00ED432E" w:rsidRPr="00ED432E" w:rsidRDefault="00ED432E" w:rsidP="00ED432E">
      <w:pPr>
        <w:jc w:val="both"/>
        <w:rPr>
          <w:lang w:val="en-GB"/>
        </w:rPr>
      </w:pPr>
      <w:r w:rsidRPr="00ED432E">
        <w:rPr>
          <w:lang w:val="en-GB"/>
        </w:rPr>
        <w:t xml:space="preserve">32. The student/doctoral student shall upload scans of the following documents in the </w:t>
      </w:r>
      <w:proofErr w:type="spellStart"/>
      <w:r w:rsidRPr="00ED432E">
        <w:rPr>
          <w:lang w:val="en-GB"/>
        </w:rPr>
        <w:t>DreamApply</w:t>
      </w:r>
      <w:proofErr w:type="spellEnd"/>
      <w:r w:rsidRPr="00ED432E">
        <w:rPr>
          <w:lang w:val="en-GB"/>
        </w:rPr>
        <w:t xml:space="preserve"> system one month before the end date of the scholarship stay specified in the scholarship agreement and no later than 30 November 2020:</w:t>
      </w:r>
    </w:p>
    <w:p w:rsidR="00ED432E" w:rsidRPr="00ED432E" w:rsidRDefault="00ED432E" w:rsidP="00ED432E">
      <w:pPr>
        <w:jc w:val="both"/>
        <w:rPr>
          <w:lang w:val="en-GB"/>
        </w:rPr>
      </w:pPr>
      <w:r w:rsidRPr="00ED432E">
        <w:rPr>
          <w:lang w:val="en-GB"/>
        </w:rPr>
        <w:t xml:space="preserve">- the </w:t>
      </w:r>
      <w:r w:rsidRPr="00ED432E">
        <w:rPr>
          <w:b/>
          <w:lang w:val="en-GB"/>
        </w:rPr>
        <w:t>ERASMUS+ studies extension form</w:t>
      </w:r>
      <w:r w:rsidRPr="00ED432E">
        <w:rPr>
          <w:lang w:val="en-GB"/>
        </w:rPr>
        <w:t xml:space="preserve">: programme country student completed, signed by the student/doctoral student and accepted by the host institution </w:t>
      </w:r>
    </w:p>
    <w:p w:rsidR="00ED432E" w:rsidRPr="00ED432E" w:rsidRDefault="00ED432E" w:rsidP="00ED432E">
      <w:pPr>
        <w:jc w:val="both"/>
        <w:rPr>
          <w:lang w:val="en-GB"/>
        </w:rPr>
      </w:pPr>
      <w:r w:rsidRPr="00ED432E">
        <w:rPr>
          <w:lang w:val="en-GB"/>
        </w:rPr>
        <w:t xml:space="preserve">- the </w:t>
      </w:r>
      <w:r w:rsidRPr="00ED432E">
        <w:rPr>
          <w:b/>
          <w:lang w:val="en-GB"/>
        </w:rPr>
        <w:t>Learning Agreement "DURING THE MOBILITY"</w:t>
      </w:r>
      <w:r w:rsidRPr="00ED432E">
        <w:rPr>
          <w:lang w:val="en-GB"/>
        </w:rPr>
        <w:t xml:space="preserve"> (and the annex to the Learning Agreement, if applicable) signed by the student/doctoral student and accepted by the host institution </w:t>
      </w:r>
    </w:p>
    <w:p w:rsidR="00ED432E" w:rsidRPr="00ED432E" w:rsidRDefault="00ED432E" w:rsidP="00ED432E">
      <w:pPr>
        <w:jc w:val="both"/>
        <w:rPr>
          <w:b/>
          <w:lang w:val="en-GB"/>
        </w:rPr>
      </w:pPr>
      <w:r w:rsidRPr="00ED432E">
        <w:rPr>
          <w:b/>
          <w:lang w:val="en-GB"/>
        </w:rPr>
        <w:t xml:space="preserve">and shall inform by e-mail the contact person in the International Office in charge of Erasmus+ mobility for studies: programme countries and the relevant coordinator for international exchange or the coordinator of the Doctoral School for international exchange. </w:t>
      </w:r>
    </w:p>
    <w:p w:rsidR="00ED432E" w:rsidRPr="00ED432E" w:rsidRDefault="00ED432E" w:rsidP="00ED432E">
      <w:pPr>
        <w:jc w:val="both"/>
        <w:rPr>
          <w:lang w:val="en-GB"/>
        </w:rPr>
      </w:pPr>
      <w:r w:rsidRPr="00ED432E">
        <w:rPr>
          <w:lang w:val="en-GB"/>
        </w:rPr>
        <w:t>33. Within 5 working days of receipt of the e-mail, the coordinator shall approve the form and the Learning Agreement, part "DURING THE MOBILITY" and the annex, if applicable, and submit the documents for approval to the deputy dean for student affairs / rector's proxy for doctoral studies / deputy director of the Doctoral School of the US, and after obtaining approval, sends the form and approved Learning Agreement, part "DURING THE MOBILITY" and the annex, if applicable, to the International Office by internal mail.</w:t>
      </w:r>
    </w:p>
    <w:p w:rsidR="00ED432E" w:rsidRPr="00EE4866" w:rsidRDefault="00ED432E" w:rsidP="00ED432E">
      <w:pPr>
        <w:jc w:val="both"/>
        <w:rPr>
          <w:lang w:val="en-GB"/>
        </w:rPr>
      </w:pPr>
      <w:r w:rsidRPr="00ED432E">
        <w:rPr>
          <w:lang w:val="en-GB"/>
        </w:rPr>
        <w:t xml:space="preserve">34. Upon receipt of the approved documents, the International Office uploads scans of the following documents to the </w:t>
      </w:r>
      <w:proofErr w:type="spellStart"/>
      <w:r w:rsidRPr="00ED432E">
        <w:rPr>
          <w:lang w:val="en-GB"/>
        </w:rPr>
        <w:t>DreamApply</w:t>
      </w:r>
      <w:proofErr w:type="spellEnd"/>
      <w:r w:rsidRPr="00ED432E">
        <w:rPr>
          <w:lang w:val="en-GB"/>
        </w:rPr>
        <w:t xml:space="preserve"> system:</w:t>
      </w:r>
    </w:p>
    <w:p w:rsidR="00ED432E" w:rsidRPr="00EE4866" w:rsidRDefault="00ED432E" w:rsidP="00ED432E">
      <w:pPr>
        <w:rPr>
          <w:lang w:val="en-GB"/>
        </w:rPr>
      </w:pPr>
      <w:r w:rsidRPr="00ED432E">
        <w:rPr>
          <w:lang w:val="en-GB"/>
        </w:rPr>
        <w:t xml:space="preserve">- confirmation in English concerning extension of the mobility </w:t>
      </w:r>
    </w:p>
    <w:p w:rsidR="00ED432E" w:rsidRPr="00EE4866" w:rsidRDefault="00ED432E" w:rsidP="00ED432E">
      <w:pPr>
        <w:rPr>
          <w:lang w:val="en-GB"/>
        </w:rPr>
      </w:pPr>
      <w:r w:rsidRPr="00ED432E">
        <w:rPr>
          <w:lang w:val="en-GB"/>
        </w:rPr>
        <w:t xml:space="preserve">-  confirmation to the National Health Fund (NFZ) to extend the validity of the insurance/ EHIC </w:t>
      </w:r>
    </w:p>
    <w:p w:rsidR="00ED432E" w:rsidRPr="00ED432E" w:rsidRDefault="00ED432E" w:rsidP="00ED432E">
      <w:pPr>
        <w:jc w:val="both"/>
        <w:rPr>
          <w:lang w:val="en-GB"/>
        </w:rPr>
      </w:pPr>
      <w:r w:rsidRPr="00ED432E">
        <w:rPr>
          <w:lang w:val="en-GB"/>
        </w:rPr>
        <w:t>- the Learning Agreement with signatures of the relevant coordinator/deputy dean/</w:t>
      </w:r>
      <w:r w:rsidRPr="00EE4866">
        <w:rPr>
          <w:lang w:val="en-GB"/>
        </w:rPr>
        <w:t xml:space="preserve"> </w:t>
      </w:r>
      <w:r w:rsidRPr="00ED432E">
        <w:rPr>
          <w:lang w:val="en-GB"/>
        </w:rPr>
        <w:t>rector's proxy/ deputy director of the Doctoral School of the US.</w:t>
      </w:r>
    </w:p>
    <w:p w:rsidR="00ED432E" w:rsidRPr="00ED432E" w:rsidRDefault="00ED432E" w:rsidP="00ED432E">
      <w:pPr>
        <w:jc w:val="both"/>
        <w:rPr>
          <w:lang w:val="en-GB"/>
        </w:rPr>
      </w:pPr>
      <w:r w:rsidRPr="00ED432E">
        <w:rPr>
          <w:lang w:val="en-GB"/>
        </w:rPr>
        <w:lastRenderedPageBreak/>
        <w:t xml:space="preserve">35. The student/doctoral student renews the insurance and uploads into the </w:t>
      </w:r>
      <w:proofErr w:type="spellStart"/>
      <w:r w:rsidRPr="00ED432E">
        <w:rPr>
          <w:lang w:val="en-GB"/>
        </w:rPr>
        <w:t>DreamApply</w:t>
      </w:r>
      <w:proofErr w:type="spellEnd"/>
      <w:r w:rsidRPr="00ED432E">
        <w:rPr>
          <w:lang w:val="en-GB"/>
        </w:rPr>
        <w:t xml:space="preserve"> system a scan of the EHIC/insurance policy of equivalent scope and a scan of a document confirming accident insurance and liability insurance for the extended period of study and notifies by e-mail the contact person in the International Office in charge of Erasmus+ mobility for studies: programme countries. </w:t>
      </w:r>
    </w:p>
    <w:p w:rsidR="00ED432E" w:rsidRPr="00ED432E" w:rsidRDefault="00ED432E" w:rsidP="00ED432E">
      <w:pPr>
        <w:jc w:val="both"/>
        <w:rPr>
          <w:lang w:val="en-GB"/>
        </w:rPr>
      </w:pPr>
      <w:r w:rsidRPr="00ED432E">
        <w:rPr>
          <w:lang w:val="en-GB"/>
        </w:rPr>
        <w:t>36. The International Office sends by e-mail to the student/doctoral student an annex to the scholarship agreement concerning the extension of the mobility.</w:t>
      </w:r>
    </w:p>
    <w:p w:rsidR="00ED432E" w:rsidRPr="00ED432E" w:rsidRDefault="00ED432E" w:rsidP="00ED432E">
      <w:pPr>
        <w:rPr>
          <w:lang w:val="en-GB"/>
        </w:rPr>
      </w:pPr>
      <w:r w:rsidRPr="00ED432E">
        <w:rPr>
          <w:lang w:val="en-GB"/>
        </w:rPr>
        <w:t xml:space="preserve">37. The student sends back the signed annex to the scholarship agreement in two identical copies to the International Office (original document). </w:t>
      </w:r>
    </w:p>
    <w:p w:rsidR="00ED432E" w:rsidRPr="00ED432E" w:rsidRDefault="00ED432E" w:rsidP="00ED432E">
      <w:pPr>
        <w:jc w:val="both"/>
        <w:rPr>
          <w:lang w:val="en-GB"/>
        </w:rPr>
      </w:pPr>
      <w:r w:rsidRPr="00ED432E">
        <w:rPr>
          <w:lang w:val="en-GB"/>
        </w:rPr>
        <w:t>38. A student who extends his or her mobility does not receive a scholarship for the extended period of study. The funding may be granted if there is a financial reserve of funds received from the National Agency for the Erasmus+ Programme or if the University of Szczecin obtains additional funds, in accordance with the principle of equal treatment of all students.</w:t>
      </w:r>
    </w:p>
    <w:p w:rsidR="00ED432E" w:rsidRDefault="00ED432E" w:rsidP="001609CF">
      <w:pPr>
        <w:jc w:val="both"/>
        <w:rPr>
          <w:lang w:val="en-US"/>
        </w:rPr>
      </w:pPr>
    </w:p>
    <w:p w:rsidR="00ED432E" w:rsidRDefault="00ED432E" w:rsidP="00ED432E">
      <w:pPr>
        <w:jc w:val="both"/>
        <w:rPr>
          <w:color w:val="000000" w:themeColor="text1"/>
          <w:lang w:val="en-US"/>
        </w:rPr>
      </w:pPr>
      <w:r>
        <w:rPr>
          <w:lang w:val="en-US"/>
        </w:rPr>
        <w:t xml:space="preserve">VII. </w:t>
      </w:r>
      <w:r w:rsidRPr="00DF6494">
        <w:rPr>
          <w:color w:val="000000" w:themeColor="text1"/>
          <w:lang w:val="en-US"/>
        </w:rPr>
        <w:t>Final formalities</w:t>
      </w:r>
    </w:p>
    <w:p w:rsidR="00ED432E" w:rsidRPr="00DF6494" w:rsidRDefault="00ED432E" w:rsidP="00ED432E">
      <w:pPr>
        <w:jc w:val="both"/>
        <w:rPr>
          <w:color w:val="000000" w:themeColor="text1"/>
          <w:lang w:val="en-US"/>
        </w:rPr>
      </w:pPr>
    </w:p>
    <w:p w:rsidR="00ED432E" w:rsidRPr="00ED432E" w:rsidRDefault="00ED432E" w:rsidP="00ED432E">
      <w:pPr>
        <w:jc w:val="both"/>
        <w:rPr>
          <w:lang w:val="en-US"/>
        </w:rPr>
      </w:pPr>
      <w:r w:rsidRPr="00ED432E">
        <w:rPr>
          <w:lang w:val="en-US"/>
        </w:rPr>
        <w:t>39. Within two weeks after the end of the mobility period abroad a student / doctoral student is obliged to provide the following documents to the International Office:</w:t>
      </w:r>
    </w:p>
    <w:p w:rsidR="00ED432E" w:rsidRPr="00ED432E" w:rsidRDefault="00ED432E" w:rsidP="00ED432E">
      <w:pPr>
        <w:jc w:val="both"/>
        <w:rPr>
          <w:lang w:val="en-US"/>
        </w:rPr>
      </w:pPr>
      <w:r w:rsidRPr="00ED432E">
        <w:rPr>
          <w:lang w:val="en-US"/>
        </w:rPr>
        <w:t xml:space="preserve">- the Learning Agreement for Studies, part "BEFORE THE MOBILITY" approved (signed) by the home faculty and the host university and, if applicable, the annex to the Learning Agreement - </w:t>
      </w:r>
      <w:r w:rsidRPr="00ED432E">
        <w:rPr>
          <w:b/>
          <w:lang w:val="en-US"/>
        </w:rPr>
        <w:t>original</w:t>
      </w:r>
      <w:r w:rsidRPr="00ED432E">
        <w:rPr>
          <w:lang w:val="en-US"/>
        </w:rPr>
        <w:t xml:space="preserve"> document,</w:t>
      </w:r>
    </w:p>
    <w:p w:rsidR="00ED432E" w:rsidRPr="00ED432E" w:rsidRDefault="00ED432E" w:rsidP="00ED432E">
      <w:pPr>
        <w:jc w:val="both"/>
        <w:rPr>
          <w:lang w:val="en-US"/>
        </w:rPr>
      </w:pPr>
      <w:r w:rsidRPr="00ED432E">
        <w:rPr>
          <w:lang w:val="en-US"/>
        </w:rPr>
        <w:t xml:space="preserve">- the Learning Agreement for Studies, part "DURING THE MOBILITY, changes to the original Learning Agreement" approved (signed) by the home faculty and the host university, if applicable - </w:t>
      </w:r>
      <w:r w:rsidRPr="00ED432E">
        <w:rPr>
          <w:b/>
          <w:lang w:val="en-US"/>
        </w:rPr>
        <w:t>original</w:t>
      </w:r>
      <w:r w:rsidRPr="00ED432E">
        <w:rPr>
          <w:lang w:val="en-US"/>
        </w:rPr>
        <w:t xml:space="preserve"> document,</w:t>
      </w:r>
    </w:p>
    <w:p w:rsidR="00ED432E" w:rsidRPr="00ED432E" w:rsidRDefault="00ED432E" w:rsidP="00ED432E">
      <w:pPr>
        <w:jc w:val="both"/>
        <w:rPr>
          <w:lang w:val="en-US"/>
        </w:rPr>
      </w:pPr>
      <w:r w:rsidRPr="00ED432E">
        <w:rPr>
          <w:lang w:val="en-US"/>
        </w:rPr>
        <w:t xml:space="preserve">- the Learning Agreement for Studies: "Section to be completed AFTER THE MOBILITY" (Table C) approved by the host institution (including a list of grades and dates of the mobility) - </w:t>
      </w:r>
      <w:r w:rsidRPr="00ED432E">
        <w:rPr>
          <w:b/>
          <w:lang w:val="en-US"/>
        </w:rPr>
        <w:t>original</w:t>
      </w:r>
      <w:r w:rsidRPr="00ED432E">
        <w:rPr>
          <w:lang w:val="en-US"/>
        </w:rPr>
        <w:t xml:space="preserve"> document, or (optionally, issued as separate documents by the host university – scanned copies)</w:t>
      </w:r>
    </w:p>
    <w:p w:rsidR="00ED432E" w:rsidRPr="00ED432E" w:rsidRDefault="00ED432E" w:rsidP="00ED432E">
      <w:pPr>
        <w:jc w:val="both"/>
        <w:rPr>
          <w:lang w:val="en-US"/>
        </w:rPr>
      </w:pPr>
      <w:r w:rsidRPr="00ED432E">
        <w:rPr>
          <w:b/>
          <w:bCs/>
          <w:lang w:val="en-US"/>
        </w:rPr>
        <w:t xml:space="preserve">- </w:t>
      </w:r>
      <w:r w:rsidRPr="00ED432E">
        <w:rPr>
          <w:b/>
          <w:lang w:val="en-US"/>
        </w:rPr>
        <w:t>Certificate of attendance at the host university</w:t>
      </w:r>
      <w:r w:rsidRPr="00ED432E">
        <w:rPr>
          <w:lang w:val="en-US"/>
        </w:rPr>
        <w:t xml:space="preserve"> with the start and end dates of the mobility – a scan uploaded into the </w:t>
      </w:r>
      <w:proofErr w:type="spellStart"/>
      <w:r w:rsidRPr="00ED432E">
        <w:rPr>
          <w:lang w:val="en-US"/>
        </w:rPr>
        <w:t>DreamApply</w:t>
      </w:r>
      <w:proofErr w:type="spellEnd"/>
      <w:r w:rsidRPr="00ED432E">
        <w:rPr>
          <w:lang w:val="en-US"/>
        </w:rPr>
        <w:t xml:space="preserve"> system and </w:t>
      </w:r>
      <w:r w:rsidRPr="00ED432E">
        <w:rPr>
          <w:b/>
          <w:lang w:val="en-US"/>
        </w:rPr>
        <w:t>Transcript of Records</w:t>
      </w:r>
      <w:r w:rsidRPr="00ED432E">
        <w:rPr>
          <w:lang w:val="en-US"/>
        </w:rPr>
        <w:t xml:space="preserve"> corresponding to the list of courses approved in the Learning Agreement (final study </w:t>
      </w:r>
      <w:proofErr w:type="spellStart"/>
      <w:r w:rsidRPr="00ED432E">
        <w:rPr>
          <w:lang w:val="en-US"/>
        </w:rPr>
        <w:t>programme</w:t>
      </w:r>
      <w:proofErr w:type="spellEnd"/>
      <w:r w:rsidRPr="00ED432E">
        <w:rPr>
          <w:lang w:val="en-US"/>
        </w:rPr>
        <w:t xml:space="preserve"> approved by the University of Szczecin) – a scan uploaded into the </w:t>
      </w:r>
      <w:proofErr w:type="spellStart"/>
      <w:r w:rsidRPr="00ED432E">
        <w:rPr>
          <w:lang w:val="en-US"/>
        </w:rPr>
        <w:t>DreamApply</w:t>
      </w:r>
      <w:proofErr w:type="spellEnd"/>
      <w:r w:rsidRPr="00ED432E">
        <w:rPr>
          <w:lang w:val="en-US"/>
        </w:rPr>
        <w:t xml:space="preserve"> system</w:t>
      </w:r>
    </w:p>
    <w:p w:rsidR="00ED432E" w:rsidRPr="00ED432E" w:rsidRDefault="00ED432E" w:rsidP="00ED432E">
      <w:pPr>
        <w:jc w:val="both"/>
        <w:rPr>
          <w:lang w:val="en-US"/>
        </w:rPr>
      </w:pPr>
      <w:r w:rsidRPr="00ED432E">
        <w:rPr>
          <w:lang w:val="en-US"/>
        </w:rPr>
        <w:t xml:space="preserve">- the Learning Agreement for Studies: "Section to be completed AFTER THE MOBILITY" (Table D) </w:t>
      </w:r>
      <w:r w:rsidRPr="00ED432E">
        <w:rPr>
          <w:b/>
          <w:lang w:val="en-US"/>
        </w:rPr>
        <w:t>approved by the home faculty</w:t>
      </w:r>
      <w:r w:rsidRPr="00ED432E">
        <w:rPr>
          <w:lang w:val="en-US"/>
        </w:rPr>
        <w:t xml:space="preserve"> (part: </w:t>
      </w:r>
      <w:r w:rsidRPr="00ED432E">
        <w:rPr>
          <w:b/>
          <w:lang w:val="en-US"/>
        </w:rPr>
        <w:t>recognition</w:t>
      </w:r>
      <w:r w:rsidRPr="00ED432E">
        <w:rPr>
          <w:lang w:val="en-US"/>
        </w:rPr>
        <w:t xml:space="preserve">) - </w:t>
      </w:r>
      <w:r w:rsidRPr="00ED432E">
        <w:rPr>
          <w:b/>
          <w:lang w:val="en-US"/>
        </w:rPr>
        <w:t>original</w:t>
      </w:r>
      <w:r w:rsidRPr="00ED432E">
        <w:rPr>
          <w:lang w:val="en-US"/>
        </w:rPr>
        <w:t xml:space="preserve"> document.</w:t>
      </w:r>
      <w:bookmarkStart w:id="0" w:name="_GoBack"/>
      <w:bookmarkEnd w:id="0"/>
    </w:p>
    <w:p w:rsidR="00ED432E" w:rsidRPr="00ED432E" w:rsidRDefault="00ED432E" w:rsidP="00ED432E">
      <w:pPr>
        <w:jc w:val="both"/>
        <w:rPr>
          <w:b/>
          <w:lang w:val="en-US"/>
        </w:rPr>
      </w:pPr>
      <w:r w:rsidRPr="00ED432E">
        <w:rPr>
          <w:lang w:val="en-US"/>
        </w:rPr>
        <w:t xml:space="preserve">40. The student/doctoral student is also obliged to fill in an on-line survey concerning the mobility in the Mobility Tool+ (Mt+) system and to take a second language test in the Online Linguistic Support (OLS) platform after completing the mobility. </w:t>
      </w:r>
      <w:r w:rsidRPr="00ED432E">
        <w:rPr>
          <w:b/>
          <w:lang w:val="en-US"/>
        </w:rPr>
        <w:t>Persons who achieved a result C2 in the first OLS language test (before mobility) are exempt from taking a second language test (after mobility).</w:t>
      </w:r>
    </w:p>
    <w:p w:rsidR="00ED432E" w:rsidRPr="00F82A52" w:rsidRDefault="00ED432E" w:rsidP="00ED432E">
      <w:pPr>
        <w:jc w:val="both"/>
        <w:rPr>
          <w:color w:val="0070C0"/>
          <w:lang w:val="en-US"/>
        </w:rPr>
      </w:pPr>
      <w:r w:rsidRPr="00ED432E">
        <w:rPr>
          <w:lang w:val="en-US"/>
        </w:rPr>
        <w:lastRenderedPageBreak/>
        <w:t xml:space="preserve">41. A </w:t>
      </w:r>
      <w:r w:rsidRPr="00F82A52">
        <w:rPr>
          <w:lang w:val="en-US"/>
        </w:rPr>
        <w:t xml:space="preserve">student/doctoral </w:t>
      </w:r>
      <w:r>
        <w:rPr>
          <w:lang w:val="en-US"/>
        </w:rPr>
        <w:t>student</w:t>
      </w:r>
      <w:r w:rsidRPr="00F82A52">
        <w:rPr>
          <w:lang w:val="en-US"/>
        </w:rPr>
        <w:t xml:space="preserve"> returning from a </w:t>
      </w:r>
      <w:r>
        <w:rPr>
          <w:lang w:val="en-US"/>
        </w:rPr>
        <w:t>mobility period abroad</w:t>
      </w:r>
      <w:r w:rsidRPr="00F82A52">
        <w:rPr>
          <w:lang w:val="en-US"/>
        </w:rPr>
        <w:t xml:space="preserve"> is also oblige</w:t>
      </w:r>
      <w:r>
        <w:rPr>
          <w:lang w:val="en-US"/>
        </w:rPr>
        <w:t>d to contact the coordinators at</w:t>
      </w:r>
      <w:r w:rsidRPr="00F82A52">
        <w:rPr>
          <w:lang w:val="en-US"/>
        </w:rPr>
        <w:t xml:space="preserve"> the home </w:t>
      </w:r>
      <w:r>
        <w:rPr>
          <w:lang w:val="en-US"/>
        </w:rPr>
        <w:t>faculty</w:t>
      </w:r>
      <w:r w:rsidRPr="00F82A52">
        <w:rPr>
          <w:lang w:val="en-US"/>
        </w:rPr>
        <w:t xml:space="preserve"> and </w:t>
      </w:r>
      <w:r w:rsidRPr="00E90D28">
        <w:rPr>
          <w:lang w:val="en-US"/>
        </w:rPr>
        <w:t xml:space="preserve">to complete the formalities </w:t>
      </w:r>
      <w:r w:rsidRPr="008E5202">
        <w:rPr>
          <w:lang w:val="en-US"/>
        </w:rPr>
        <w:t xml:space="preserve">at the University of Szczecin </w:t>
      </w:r>
      <w:r>
        <w:rPr>
          <w:lang w:val="en-US"/>
        </w:rPr>
        <w:t xml:space="preserve">in order to </w:t>
      </w:r>
      <w:r w:rsidRPr="00997EA2">
        <w:rPr>
          <w:lang w:val="en-US"/>
        </w:rPr>
        <w:t xml:space="preserve">have the credits recognized. </w:t>
      </w:r>
    </w:p>
    <w:p w:rsidR="00ED432E" w:rsidRPr="008E5202" w:rsidRDefault="00ED432E" w:rsidP="00ED432E">
      <w:pPr>
        <w:jc w:val="both"/>
        <w:rPr>
          <w:lang w:val="en-US"/>
        </w:rPr>
      </w:pPr>
      <w:r>
        <w:rPr>
          <w:lang w:val="en-US"/>
        </w:rPr>
        <w:t xml:space="preserve">42. </w:t>
      </w:r>
      <w:r w:rsidRPr="008E5202">
        <w:rPr>
          <w:lang w:val="en-US"/>
        </w:rPr>
        <w:t xml:space="preserve">Recognition of students' </w:t>
      </w:r>
      <w:r>
        <w:rPr>
          <w:lang w:val="en-US"/>
        </w:rPr>
        <w:t xml:space="preserve">mobility </w:t>
      </w:r>
      <w:r w:rsidRPr="008E5202">
        <w:rPr>
          <w:lang w:val="en-US"/>
        </w:rPr>
        <w:t xml:space="preserve">period abroad as equivalent to </w:t>
      </w:r>
      <w:r>
        <w:rPr>
          <w:lang w:val="en-US"/>
        </w:rPr>
        <w:t>study period</w:t>
      </w:r>
      <w:r w:rsidRPr="008E5202">
        <w:rPr>
          <w:lang w:val="en-US"/>
        </w:rPr>
        <w:t xml:space="preserve"> at their home institution is done in accordance with the </w:t>
      </w:r>
      <w:r w:rsidRPr="001933BC">
        <w:rPr>
          <w:lang w:val="en-US"/>
        </w:rPr>
        <w:t>Regulations</w:t>
      </w:r>
      <w:r>
        <w:rPr>
          <w:lang w:val="en-US"/>
        </w:rPr>
        <w:t xml:space="preserve"> </w:t>
      </w:r>
      <w:r w:rsidRPr="001933BC">
        <w:rPr>
          <w:lang w:val="en-US"/>
        </w:rPr>
        <w:t>of</w:t>
      </w:r>
      <w:r>
        <w:rPr>
          <w:lang w:val="en-US"/>
        </w:rPr>
        <w:t xml:space="preserve"> </w:t>
      </w:r>
      <w:r w:rsidRPr="001933BC">
        <w:rPr>
          <w:lang w:val="en-US"/>
        </w:rPr>
        <w:t>studies</w:t>
      </w:r>
      <w:r>
        <w:rPr>
          <w:lang w:val="en-US"/>
        </w:rPr>
        <w:t xml:space="preserve"> </w:t>
      </w:r>
      <w:r w:rsidRPr="001933BC">
        <w:rPr>
          <w:lang w:val="en-US"/>
        </w:rPr>
        <w:t>at</w:t>
      </w:r>
      <w:r>
        <w:rPr>
          <w:lang w:val="en-US"/>
        </w:rPr>
        <w:t xml:space="preserve"> </w:t>
      </w:r>
      <w:r w:rsidRPr="001933BC">
        <w:rPr>
          <w:lang w:val="en-US"/>
        </w:rPr>
        <w:t>the</w:t>
      </w:r>
      <w:r>
        <w:rPr>
          <w:lang w:val="en-US"/>
        </w:rPr>
        <w:t xml:space="preserve"> U</w:t>
      </w:r>
      <w:r w:rsidRPr="001933BC">
        <w:rPr>
          <w:lang w:val="en-US"/>
        </w:rPr>
        <w:t>niversity</w:t>
      </w:r>
      <w:r>
        <w:rPr>
          <w:lang w:val="en-US"/>
        </w:rPr>
        <w:t xml:space="preserve"> </w:t>
      </w:r>
      <w:r w:rsidRPr="001933BC">
        <w:rPr>
          <w:lang w:val="en-US"/>
        </w:rPr>
        <w:t>of Szczecin</w:t>
      </w:r>
      <w:r w:rsidRPr="008E5202">
        <w:rPr>
          <w:lang w:val="en-US"/>
        </w:rPr>
        <w:t>.</w:t>
      </w:r>
    </w:p>
    <w:p w:rsidR="00ED432E" w:rsidRPr="00F54C0A" w:rsidRDefault="00ED432E" w:rsidP="00ED432E">
      <w:pPr>
        <w:jc w:val="both"/>
        <w:rPr>
          <w:lang w:val="en-US"/>
        </w:rPr>
      </w:pPr>
      <w:r>
        <w:rPr>
          <w:lang w:val="en-US"/>
        </w:rPr>
        <w:t xml:space="preserve">43. </w:t>
      </w:r>
      <w:r w:rsidRPr="00F54C0A">
        <w:rPr>
          <w:lang w:val="en-US"/>
        </w:rPr>
        <w:t xml:space="preserve">The start date of the </w:t>
      </w:r>
      <w:r>
        <w:rPr>
          <w:lang w:val="en-US"/>
        </w:rPr>
        <w:t>mobility</w:t>
      </w:r>
      <w:r w:rsidRPr="00F54C0A">
        <w:rPr>
          <w:lang w:val="en-US"/>
        </w:rPr>
        <w:t xml:space="preserve"> </w:t>
      </w:r>
      <w:r>
        <w:rPr>
          <w:lang w:val="en-US"/>
        </w:rPr>
        <w:t xml:space="preserve">recognized and </w:t>
      </w:r>
      <w:r w:rsidRPr="00F54C0A">
        <w:rPr>
          <w:lang w:val="en-US"/>
        </w:rPr>
        <w:t xml:space="preserve">accounted for </w:t>
      </w:r>
      <w:r>
        <w:rPr>
          <w:lang w:val="en-US"/>
        </w:rPr>
        <w:t xml:space="preserve">financial settlement </w:t>
      </w:r>
      <w:r w:rsidRPr="00F54C0A">
        <w:rPr>
          <w:lang w:val="en-US"/>
        </w:rPr>
        <w:t>by the U</w:t>
      </w:r>
      <w:r>
        <w:rPr>
          <w:lang w:val="en-US"/>
        </w:rPr>
        <w:t xml:space="preserve">niversity of </w:t>
      </w:r>
      <w:r w:rsidRPr="00F54C0A">
        <w:rPr>
          <w:lang w:val="en-US"/>
        </w:rPr>
        <w:t>S</w:t>
      </w:r>
      <w:r>
        <w:rPr>
          <w:lang w:val="en-US"/>
        </w:rPr>
        <w:t>zczecin</w:t>
      </w:r>
      <w:r w:rsidRPr="00F54C0A">
        <w:rPr>
          <w:lang w:val="en-US"/>
        </w:rPr>
        <w:t xml:space="preserve"> cannot be earlier than the date </w:t>
      </w:r>
      <w:r>
        <w:rPr>
          <w:lang w:val="en-US"/>
        </w:rPr>
        <w:t xml:space="preserve">of signing of </w:t>
      </w:r>
      <w:r w:rsidRPr="00F54C0A">
        <w:rPr>
          <w:lang w:val="en-US"/>
        </w:rPr>
        <w:t xml:space="preserve">the </w:t>
      </w:r>
      <w:r w:rsidRPr="00261EE3">
        <w:rPr>
          <w:lang w:val="en-US"/>
        </w:rPr>
        <w:t xml:space="preserve">scholarship agreement </w:t>
      </w:r>
      <w:r>
        <w:rPr>
          <w:lang w:val="en-US"/>
        </w:rPr>
        <w:t xml:space="preserve">by </w:t>
      </w:r>
      <w:r w:rsidRPr="00F54C0A">
        <w:rPr>
          <w:lang w:val="en-US"/>
        </w:rPr>
        <w:t>st</w:t>
      </w:r>
      <w:r>
        <w:rPr>
          <w:lang w:val="en-US"/>
        </w:rPr>
        <w:t>udent/doctoral student</w:t>
      </w:r>
      <w:r w:rsidRPr="00F54C0A">
        <w:rPr>
          <w:lang w:val="en-US"/>
        </w:rPr>
        <w:t>.</w:t>
      </w:r>
    </w:p>
    <w:p w:rsidR="00ED432E" w:rsidRDefault="00ED432E" w:rsidP="00ED432E">
      <w:pPr>
        <w:jc w:val="both"/>
        <w:rPr>
          <w:lang w:val="en-US"/>
        </w:rPr>
      </w:pPr>
    </w:p>
    <w:p w:rsidR="00ED432E" w:rsidRPr="00ED432E" w:rsidRDefault="00ED432E" w:rsidP="001609CF">
      <w:pPr>
        <w:jc w:val="both"/>
        <w:rPr>
          <w:lang w:val="en-US"/>
        </w:rPr>
      </w:pPr>
    </w:p>
    <w:sectPr w:rsidR="00ED432E" w:rsidRPr="00ED432E" w:rsidSect="00F3106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2EC"/>
    <w:multiLevelType w:val="hybridMultilevel"/>
    <w:tmpl w:val="30E06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35C53"/>
    <w:multiLevelType w:val="hybridMultilevel"/>
    <w:tmpl w:val="9C306DB8"/>
    <w:lvl w:ilvl="0" w:tplc="4AA277A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34238"/>
    <w:multiLevelType w:val="hybridMultilevel"/>
    <w:tmpl w:val="95BCC1F0"/>
    <w:lvl w:ilvl="0" w:tplc="BAB661BA">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D5591"/>
    <w:multiLevelType w:val="multilevel"/>
    <w:tmpl w:val="D8E2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86E55"/>
    <w:multiLevelType w:val="multilevel"/>
    <w:tmpl w:val="1818B05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861D4"/>
    <w:multiLevelType w:val="multilevel"/>
    <w:tmpl w:val="AB5C882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8153C5"/>
    <w:multiLevelType w:val="hybridMultilevel"/>
    <w:tmpl w:val="D7DA6B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AE95E12"/>
    <w:multiLevelType w:val="hybridMultilevel"/>
    <w:tmpl w:val="37424590"/>
    <w:lvl w:ilvl="0" w:tplc="4B3A88B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E82C77"/>
    <w:multiLevelType w:val="hybridMultilevel"/>
    <w:tmpl w:val="AE766AFC"/>
    <w:lvl w:ilvl="0" w:tplc="0415000F">
      <w:start w:val="2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950057"/>
    <w:multiLevelType w:val="hybridMultilevel"/>
    <w:tmpl w:val="4B52E6DE"/>
    <w:lvl w:ilvl="0" w:tplc="04150001">
      <w:start w:val="1"/>
      <w:numFmt w:val="bullet"/>
      <w:lvlText w:val=""/>
      <w:lvlJc w:val="left"/>
      <w:pPr>
        <w:ind w:left="1440" w:hanging="360"/>
      </w:pPr>
      <w:rPr>
        <w:rFonts w:ascii="Symbol" w:hAnsi="Symbol" w:hint="default"/>
      </w:rPr>
    </w:lvl>
    <w:lvl w:ilvl="1" w:tplc="01F42688">
      <w:start w:val="25"/>
      <w:numFmt w:val="bullet"/>
      <w:lvlText w:val="-"/>
      <w:lvlJc w:val="left"/>
      <w:pPr>
        <w:ind w:left="2160" w:hanging="360"/>
      </w:pPr>
      <w:rPr>
        <w:rFonts w:ascii="Calibri" w:eastAsia="Times New Roman"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13"/>
    <w:rsid w:val="000266E6"/>
    <w:rsid w:val="00031F64"/>
    <w:rsid w:val="00043D74"/>
    <w:rsid w:val="0005528A"/>
    <w:rsid w:val="0006206C"/>
    <w:rsid w:val="00065B01"/>
    <w:rsid w:val="00074ACE"/>
    <w:rsid w:val="000A2497"/>
    <w:rsid w:val="001152A9"/>
    <w:rsid w:val="00134ABA"/>
    <w:rsid w:val="00153CA0"/>
    <w:rsid w:val="001609CF"/>
    <w:rsid w:val="00166010"/>
    <w:rsid w:val="001C0B42"/>
    <w:rsid w:val="00215533"/>
    <w:rsid w:val="002160EB"/>
    <w:rsid w:val="00267478"/>
    <w:rsid w:val="002817B7"/>
    <w:rsid w:val="002A4313"/>
    <w:rsid w:val="002A4327"/>
    <w:rsid w:val="002F73C4"/>
    <w:rsid w:val="003161B3"/>
    <w:rsid w:val="003727ED"/>
    <w:rsid w:val="003A221D"/>
    <w:rsid w:val="003C57D0"/>
    <w:rsid w:val="003D0037"/>
    <w:rsid w:val="003D4048"/>
    <w:rsid w:val="003D79FA"/>
    <w:rsid w:val="0044363B"/>
    <w:rsid w:val="0045325F"/>
    <w:rsid w:val="004D2DAD"/>
    <w:rsid w:val="0050023B"/>
    <w:rsid w:val="0050161D"/>
    <w:rsid w:val="00506A54"/>
    <w:rsid w:val="00535DB3"/>
    <w:rsid w:val="00554199"/>
    <w:rsid w:val="0057613E"/>
    <w:rsid w:val="005D07FB"/>
    <w:rsid w:val="005F75D5"/>
    <w:rsid w:val="006C75DA"/>
    <w:rsid w:val="006D6A46"/>
    <w:rsid w:val="006D75C0"/>
    <w:rsid w:val="007172B1"/>
    <w:rsid w:val="00761F0E"/>
    <w:rsid w:val="007714FC"/>
    <w:rsid w:val="00775E60"/>
    <w:rsid w:val="007D36D5"/>
    <w:rsid w:val="00823CBD"/>
    <w:rsid w:val="00842091"/>
    <w:rsid w:val="00873D0E"/>
    <w:rsid w:val="00880B14"/>
    <w:rsid w:val="00881928"/>
    <w:rsid w:val="008A461B"/>
    <w:rsid w:val="008A4AC6"/>
    <w:rsid w:val="008B72AE"/>
    <w:rsid w:val="008C665F"/>
    <w:rsid w:val="00920400"/>
    <w:rsid w:val="00943641"/>
    <w:rsid w:val="009F0935"/>
    <w:rsid w:val="00A05ACD"/>
    <w:rsid w:val="00A35850"/>
    <w:rsid w:val="00A56AAB"/>
    <w:rsid w:val="00A97BF7"/>
    <w:rsid w:val="00AA06A9"/>
    <w:rsid w:val="00AC370C"/>
    <w:rsid w:val="00B04521"/>
    <w:rsid w:val="00BC1027"/>
    <w:rsid w:val="00BC1A01"/>
    <w:rsid w:val="00BF4BD5"/>
    <w:rsid w:val="00C03A80"/>
    <w:rsid w:val="00C16DD8"/>
    <w:rsid w:val="00C34914"/>
    <w:rsid w:val="00C91EB0"/>
    <w:rsid w:val="00CE718D"/>
    <w:rsid w:val="00D202D2"/>
    <w:rsid w:val="00D41EF6"/>
    <w:rsid w:val="00D53B8E"/>
    <w:rsid w:val="00D75644"/>
    <w:rsid w:val="00D81542"/>
    <w:rsid w:val="00D84F18"/>
    <w:rsid w:val="00DC603F"/>
    <w:rsid w:val="00DF0F7B"/>
    <w:rsid w:val="00E13BCB"/>
    <w:rsid w:val="00E23531"/>
    <w:rsid w:val="00E2407C"/>
    <w:rsid w:val="00E56946"/>
    <w:rsid w:val="00ED432E"/>
    <w:rsid w:val="00ED739F"/>
    <w:rsid w:val="00EE2E5E"/>
    <w:rsid w:val="00F3106B"/>
    <w:rsid w:val="00F94604"/>
    <w:rsid w:val="00FA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64F2"/>
  <w15:docId w15:val="{EF58A44F-9E92-4E97-BEE1-F75A2999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5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8093">
      <w:bodyDiv w:val="1"/>
      <w:marLeft w:val="0"/>
      <w:marRight w:val="0"/>
      <w:marTop w:val="0"/>
      <w:marBottom w:val="0"/>
      <w:divBdr>
        <w:top w:val="none" w:sz="0" w:space="0" w:color="auto"/>
        <w:left w:val="none" w:sz="0" w:space="0" w:color="auto"/>
        <w:bottom w:val="none" w:sz="0" w:space="0" w:color="auto"/>
        <w:right w:val="none" w:sz="0" w:space="0" w:color="auto"/>
      </w:divBdr>
      <w:divsChild>
        <w:div w:id="47680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Magdalena Zobel</cp:lastModifiedBy>
  <cp:revision>4</cp:revision>
  <dcterms:created xsi:type="dcterms:W3CDTF">2021-02-04T13:51:00Z</dcterms:created>
  <dcterms:modified xsi:type="dcterms:W3CDTF">2021-02-04T13:58:00Z</dcterms:modified>
</cp:coreProperties>
</file>